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A" w:rsidRDefault="0083016A" w:rsidP="0083016A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b/>
          <w:bCs/>
          <w:color w:val="535353"/>
          <w:sz w:val="18"/>
          <w:szCs w:val="18"/>
        </w:rPr>
        <w:t>О внесении изменений в постановление администрации Туркменского муниципального района от 18 февраля 2013 года № 55 «О соблюдении лицами, поступающими на работу на должность руководителя муниципального учреждения Туркменского муниципального района, и  руководителями муниципального учреждения Туркменского муниципального района положений Трудового кодекса Российской Федерации»</w:t>
      </w:r>
    </w:p>
    <w:p w:rsidR="0083016A" w:rsidRPr="0083016A" w:rsidRDefault="0083016A" w:rsidP="0083016A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</w:p>
    <w:p w:rsidR="0083016A" w:rsidRPr="0083016A" w:rsidRDefault="0083016A" w:rsidP="0083016A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b/>
          <w:bCs/>
          <w:color w:val="535353"/>
          <w:sz w:val="18"/>
        </w:rPr>
        <w:t>ПОСТАНОВЛЕНИЕ</w:t>
      </w:r>
    </w:p>
    <w:p w:rsidR="0083016A" w:rsidRPr="0083016A" w:rsidRDefault="0083016A" w:rsidP="0083016A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b/>
          <w:bCs/>
          <w:color w:val="535353"/>
          <w:sz w:val="18"/>
          <w:szCs w:val="18"/>
        </w:rPr>
        <w:t>АДМИНИСТРАЦИИ ТУРКМЕНСКОГО МУНИЦИПАЛЬНОГО РАЙОНА</w:t>
      </w:r>
    </w:p>
    <w:p w:rsidR="0083016A" w:rsidRDefault="0083016A" w:rsidP="0083016A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b/>
          <w:bCs/>
          <w:color w:val="535353"/>
          <w:sz w:val="18"/>
          <w:szCs w:val="18"/>
        </w:rPr>
        <w:t>СТАВРОПОЛЬСКОГО КРАЯ</w:t>
      </w:r>
    </w:p>
    <w:p w:rsidR="0083016A" w:rsidRPr="0083016A" w:rsidRDefault="0083016A" w:rsidP="0083016A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26 мая 2015 года                                                 с. Летняя Ставка                                                                     № 285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О внесении изменений в постановление администрации Туркменского муниципального района от 18 февраля 2013 года № 55 «О соблюдении лицами, поступающими на работу на должность руководителя муниципального учреждения Туркменского муниципального района, и руководителями муниципального учреждения Туркменского муниципального района положений Трудового кодекса Российской Федерации»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В соответствии с Федеральным законом «О противодействии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администрация Туркменского муниципального района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ПОСТАНОВЛЯЕТ: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1. Внести в постановление администрации Туркменского муниципального района от 18 февраля 2013 года № 55 «О соблюдении лицами, поступающими на работу на должность руководителя муниципального учреждения Туркменского муниципального района, и руководителями муниципального учреждения Туркменского муниципального района положений Трудового кодекса Российской Федерации» (далее - Постановление) следующие изменения: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1.1. Признать утратившими силу подпункты 1.2, 1.3, 1.4, 1.5 Постановления.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1.2. В пункте 5 Положения о предоставлении лицом, поступающим на работу на должность руководителя муниципального учреждения Туркменского муниципального района, а также руководителем муниципального учреждения Туркменского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слова «не позднее 31 июля года, следующего за отчетным» из текста исключить, включив слова «в течение одного месяца после окончания срока, установленного для их представления».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2. Контроль за выполнением настоящего постановления оставляю за собой.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3. Настоящее постановление вступает в силу со дня его подписания.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Исполняющий обязанности главы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администрации, заместитель главы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администрации Туркменского</w:t>
      </w:r>
    </w:p>
    <w:p w:rsidR="0083016A" w:rsidRPr="0083016A" w:rsidRDefault="0083016A" w:rsidP="0083016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3016A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                                                                                                                                   С.А. Тур</w:t>
      </w:r>
    </w:p>
    <w:p w:rsidR="001C3D0C" w:rsidRDefault="001C3D0C"/>
    <w:sectPr w:rsidR="001C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016A"/>
    <w:rsid w:val="001C3D0C"/>
    <w:rsid w:val="0083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16A"/>
    <w:rPr>
      <w:b/>
      <w:bCs/>
    </w:rPr>
  </w:style>
  <w:style w:type="paragraph" w:styleId="a5">
    <w:name w:val="List Paragraph"/>
    <w:basedOn w:val="a"/>
    <w:uiPriority w:val="34"/>
    <w:qFormat/>
    <w:rsid w:val="0083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2015-12-30T06:37:00Z</dcterms:created>
  <dcterms:modified xsi:type="dcterms:W3CDTF">2015-12-30T06:41:00Z</dcterms:modified>
</cp:coreProperties>
</file>