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C32" w:rsidRDefault="00CC0C32" w:rsidP="00CC0C32">
      <w:pPr>
        <w:spacing w:line="270" w:lineRule="atLeast"/>
        <w:rPr>
          <w:rFonts w:ascii="Arial" w:eastAsia="Times New Roman" w:hAnsi="Arial" w:cs="Arial"/>
          <w:b/>
          <w:bCs/>
          <w:color w:val="535353"/>
          <w:sz w:val="18"/>
          <w:szCs w:val="18"/>
        </w:rPr>
      </w:pPr>
      <w:r w:rsidRPr="00CC0C32">
        <w:rPr>
          <w:rFonts w:ascii="Arial" w:eastAsia="Times New Roman" w:hAnsi="Arial" w:cs="Arial"/>
          <w:b/>
          <w:bCs/>
          <w:color w:val="535353"/>
          <w:sz w:val="18"/>
          <w:szCs w:val="18"/>
        </w:rPr>
        <w:t>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Туркменского муниципального района Ставропольского края и урегулированию конфликта интересов</w:t>
      </w:r>
    </w:p>
    <w:p w:rsidR="00CC0C32" w:rsidRPr="00CC0C32" w:rsidRDefault="00CC0C32" w:rsidP="00CC0C32">
      <w:pPr>
        <w:spacing w:line="270" w:lineRule="atLeast"/>
        <w:rPr>
          <w:rFonts w:ascii="Arial" w:eastAsia="Times New Roman" w:hAnsi="Arial" w:cs="Arial"/>
          <w:b/>
          <w:bCs/>
          <w:color w:val="535353"/>
          <w:sz w:val="18"/>
          <w:szCs w:val="18"/>
        </w:rPr>
      </w:pPr>
    </w:p>
    <w:p w:rsidR="00CC0C32" w:rsidRPr="00CC0C32" w:rsidRDefault="00CC0C32" w:rsidP="00CC0C32">
      <w:pPr>
        <w:spacing w:after="0" w:line="270" w:lineRule="atLeast"/>
        <w:jc w:val="center"/>
        <w:rPr>
          <w:rFonts w:ascii="Arial" w:eastAsia="Times New Roman" w:hAnsi="Arial" w:cs="Arial"/>
          <w:color w:val="535353"/>
          <w:sz w:val="18"/>
          <w:szCs w:val="18"/>
        </w:rPr>
      </w:pPr>
      <w:r w:rsidRPr="00CC0C32">
        <w:rPr>
          <w:rFonts w:ascii="Arial" w:eastAsia="Times New Roman" w:hAnsi="Arial" w:cs="Arial"/>
          <w:color w:val="535353"/>
          <w:sz w:val="18"/>
          <w:szCs w:val="18"/>
        </w:rPr>
        <w:t>СОВЕТ</w:t>
      </w:r>
    </w:p>
    <w:p w:rsidR="00CC0C32" w:rsidRPr="00CC0C32" w:rsidRDefault="00CC0C32" w:rsidP="00CC0C32">
      <w:pPr>
        <w:spacing w:after="0" w:line="270" w:lineRule="atLeast"/>
        <w:jc w:val="center"/>
        <w:rPr>
          <w:rFonts w:ascii="Arial" w:eastAsia="Times New Roman" w:hAnsi="Arial" w:cs="Arial"/>
          <w:color w:val="535353"/>
          <w:sz w:val="18"/>
          <w:szCs w:val="18"/>
        </w:rPr>
      </w:pPr>
      <w:r w:rsidRPr="00CC0C32">
        <w:rPr>
          <w:rFonts w:ascii="Arial" w:eastAsia="Times New Roman" w:hAnsi="Arial" w:cs="Arial"/>
          <w:color w:val="535353"/>
          <w:sz w:val="18"/>
          <w:szCs w:val="18"/>
        </w:rPr>
        <w:t>ТУРКМЕНСКОГО МУНИЦИПАЛЬНОГО РАЙОНА</w:t>
      </w:r>
    </w:p>
    <w:p w:rsidR="00CC0C32" w:rsidRPr="00CC0C32" w:rsidRDefault="00CC0C32" w:rsidP="00CC0C32">
      <w:pPr>
        <w:spacing w:after="0" w:line="270" w:lineRule="atLeast"/>
        <w:jc w:val="center"/>
        <w:rPr>
          <w:rFonts w:ascii="Arial" w:eastAsia="Times New Roman" w:hAnsi="Arial" w:cs="Arial"/>
          <w:color w:val="535353"/>
          <w:sz w:val="18"/>
          <w:szCs w:val="18"/>
        </w:rPr>
      </w:pPr>
      <w:r w:rsidRPr="00CC0C32">
        <w:rPr>
          <w:rFonts w:ascii="Arial" w:eastAsia="Times New Roman" w:hAnsi="Arial" w:cs="Arial"/>
          <w:color w:val="535353"/>
          <w:sz w:val="18"/>
          <w:szCs w:val="18"/>
        </w:rPr>
        <w:t>СТАВРОПОЛЬСКОГО КРАЯ ТРЕТЬЕГО СОЗЫВА</w:t>
      </w:r>
    </w:p>
    <w:p w:rsidR="00CC0C32" w:rsidRDefault="00CC0C32" w:rsidP="00CC0C32">
      <w:pPr>
        <w:spacing w:after="0" w:line="270" w:lineRule="atLeast"/>
        <w:jc w:val="center"/>
        <w:rPr>
          <w:rFonts w:ascii="Arial" w:eastAsia="Times New Roman" w:hAnsi="Arial" w:cs="Arial"/>
          <w:color w:val="535353"/>
          <w:sz w:val="18"/>
          <w:szCs w:val="18"/>
        </w:rPr>
      </w:pPr>
      <w:r w:rsidRPr="00CC0C32">
        <w:rPr>
          <w:rFonts w:ascii="Arial" w:eastAsia="Times New Roman" w:hAnsi="Arial" w:cs="Arial"/>
          <w:color w:val="535353"/>
          <w:sz w:val="18"/>
          <w:szCs w:val="18"/>
        </w:rPr>
        <w:t>Р Е Ш Е Н И Е</w:t>
      </w:r>
    </w:p>
    <w:p w:rsidR="00CC0C32" w:rsidRPr="00CC0C32" w:rsidRDefault="00CC0C32" w:rsidP="00CC0C32">
      <w:pPr>
        <w:spacing w:after="0" w:line="270" w:lineRule="atLeast"/>
        <w:jc w:val="center"/>
        <w:rPr>
          <w:rFonts w:ascii="Arial" w:eastAsia="Times New Roman" w:hAnsi="Arial" w:cs="Arial"/>
          <w:color w:val="535353"/>
          <w:sz w:val="18"/>
          <w:szCs w:val="18"/>
        </w:rPr>
      </w:pPr>
    </w:p>
    <w:p w:rsidR="00CC0C32" w:rsidRDefault="00CC0C32" w:rsidP="00CC0C32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CC0C32">
        <w:rPr>
          <w:rFonts w:ascii="Arial" w:eastAsia="Times New Roman" w:hAnsi="Arial" w:cs="Arial"/>
          <w:color w:val="535353"/>
          <w:sz w:val="18"/>
          <w:szCs w:val="18"/>
        </w:rPr>
        <w:t>22 сентября 2015 года                                         с. Летняя Ставка                                                 </w:t>
      </w:r>
      <w:r>
        <w:rPr>
          <w:rFonts w:ascii="Arial" w:eastAsia="Times New Roman" w:hAnsi="Arial" w:cs="Arial"/>
          <w:color w:val="535353"/>
          <w:sz w:val="18"/>
          <w:szCs w:val="18"/>
        </w:rPr>
        <w:t xml:space="preserve"> </w:t>
      </w:r>
      <w:r w:rsidRPr="00CC0C32">
        <w:rPr>
          <w:rFonts w:ascii="Arial" w:eastAsia="Times New Roman" w:hAnsi="Arial" w:cs="Arial"/>
          <w:color w:val="535353"/>
          <w:sz w:val="18"/>
          <w:szCs w:val="18"/>
        </w:rPr>
        <w:t>                 № 165 </w:t>
      </w:r>
    </w:p>
    <w:p w:rsidR="00CC0C32" w:rsidRPr="00CC0C32" w:rsidRDefault="00CC0C32" w:rsidP="00CC0C32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CC0C32" w:rsidRDefault="00CC0C32" w:rsidP="00CC0C32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CC0C32">
        <w:rPr>
          <w:rFonts w:ascii="Arial" w:eastAsia="Times New Roman" w:hAnsi="Arial" w:cs="Arial"/>
          <w:color w:val="535353"/>
          <w:sz w:val="18"/>
          <w:szCs w:val="18"/>
        </w:rPr>
        <w:t>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Туркменского муниципального района Ставропольского края и урегулированию конфликта интересов </w:t>
      </w:r>
    </w:p>
    <w:p w:rsidR="00CC0C32" w:rsidRPr="00CC0C32" w:rsidRDefault="00CC0C32" w:rsidP="00CC0C32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CC0C32" w:rsidRDefault="00CC0C32" w:rsidP="00CC0C32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CC0C32">
        <w:rPr>
          <w:rFonts w:ascii="Arial" w:eastAsia="Times New Roman" w:hAnsi="Arial" w:cs="Arial"/>
          <w:color w:val="535353"/>
          <w:sz w:val="18"/>
          <w:szCs w:val="18"/>
        </w:rPr>
        <w:t>В соответствии с Федеральным</w:t>
      </w:r>
      <w:r w:rsidRPr="00CC0C32">
        <w:rPr>
          <w:rFonts w:ascii="Arial" w:eastAsia="Times New Roman" w:hAnsi="Arial" w:cs="Arial"/>
          <w:color w:val="535353"/>
          <w:sz w:val="18"/>
        </w:rPr>
        <w:t> </w:t>
      </w:r>
      <w:hyperlink r:id="rId4" w:history="1">
        <w:r w:rsidRPr="00CC0C32">
          <w:rPr>
            <w:rFonts w:ascii="Arial" w:eastAsia="Times New Roman" w:hAnsi="Arial" w:cs="Arial"/>
            <w:color w:val="266992"/>
            <w:sz w:val="18"/>
          </w:rPr>
          <w:t>законом</w:t>
        </w:r>
      </w:hyperlink>
      <w:r w:rsidRPr="00CC0C32">
        <w:rPr>
          <w:rFonts w:ascii="Arial" w:eastAsia="Times New Roman" w:hAnsi="Arial" w:cs="Arial"/>
          <w:color w:val="535353"/>
          <w:sz w:val="18"/>
        </w:rPr>
        <w:t> </w:t>
      </w:r>
      <w:r w:rsidRPr="00CC0C32">
        <w:rPr>
          <w:rFonts w:ascii="Arial" w:eastAsia="Times New Roman" w:hAnsi="Arial" w:cs="Arial"/>
          <w:color w:val="535353"/>
          <w:sz w:val="18"/>
          <w:szCs w:val="18"/>
        </w:rPr>
        <w:t>«О противодействии коррупции» и</w:t>
      </w:r>
      <w:r w:rsidRPr="00CC0C32">
        <w:rPr>
          <w:rFonts w:ascii="Arial" w:eastAsia="Times New Roman" w:hAnsi="Arial" w:cs="Arial"/>
          <w:color w:val="535353"/>
          <w:sz w:val="18"/>
        </w:rPr>
        <w:t> </w:t>
      </w:r>
      <w:hyperlink r:id="rId5" w:history="1">
        <w:r w:rsidRPr="00CC0C32">
          <w:rPr>
            <w:rFonts w:ascii="Arial" w:eastAsia="Times New Roman" w:hAnsi="Arial" w:cs="Arial"/>
            <w:color w:val="266992"/>
            <w:sz w:val="18"/>
          </w:rPr>
          <w:t>Указом</w:t>
        </w:r>
      </w:hyperlink>
      <w:r w:rsidRPr="00CC0C32">
        <w:rPr>
          <w:rFonts w:ascii="Arial" w:eastAsia="Times New Roman" w:hAnsi="Arial" w:cs="Arial"/>
          <w:color w:val="535353"/>
          <w:sz w:val="18"/>
        </w:rPr>
        <w:t> </w:t>
      </w:r>
      <w:r w:rsidRPr="00CC0C32">
        <w:rPr>
          <w:rFonts w:ascii="Arial" w:eastAsia="Times New Roman" w:hAnsi="Arial" w:cs="Arial"/>
          <w:color w:val="535353"/>
          <w:sz w:val="18"/>
          <w:szCs w:val="18"/>
        </w:rPr>
        <w:t>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 совет Туркменского муниципального района</w:t>
      </w:r>
    </w:p>
    <w:p w:rsidR="00CC0C32" w:rsidRPr="00CC0C32" w:rsidRDefault="00CC0C32" w:rsidP="00CC0C32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CC0C32" w:rsidRDefault="00CC0C32" w:rsidP="00CC0C32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CC0C32">
        <w:rPr>
          <w:rFonts w:ascii="Arial" w:eastAsia="Times New Roman" w:hAnsi="Arial" w:cs="Arial"/>
          <w:color w:val="535353"/>
          <w:sz w:val="18"/>
          <w:szCs w:val="18"/>
        </w:rPr>
        <w:t>Р Е Ш И Л:</w:t>
      </w:r>
    </w:p>
    <w:p w:rsidR="00CC0C32" w:rsidRPr="00CC0C32" w:rsidRDefault="00CC0C32" w:rsidP="00CC0C32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CC0C32" w:rsidRDefault="00CC0C32" w:rsidP="00CC0C32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CC0C32">
        <w:rPr>
          <w:rFonts w:ascii="Arial" w:eastAsia="Times New Roman" w:hAnsi="Arial" w:cs="Arial"/>
          <w:color w:val="535353"/>
          <w:sz w:val="18"/>
          <w:szCs w:val="18"/>
        </w:rPr>
        <w:t>1. Утвердить прилагаемое</w:t>
      </w:r>
      <w:r w:rsidRPr="00CC0C32">
        <w:rPr>
          <w:rFonts w:ascii="Arial" w:eastAsia="Times New Roman" w:hAnsi="Arial" w:cs="Arial"/>
          <w:color w:val="535353"/>
          <w:sz w:val="18"/>
        </w:rPr>
        <w:t> </w:t>
      </w:r>
      <w:hyperlink r:id="rId6" w:anchor="P54" w:history="1">
        <w:r w:rsidRPr="00CC0C32">
          <w:rPr>
            <w:rFonts w:ascii="Arial" w:eastAsia="Times New Roman" w:hAnsi="Arial" w:cs="Arial"/>
            <w:color w:val="266992"/>
            <w:sz w:val="18"/>
          </w:rPr>
          <w:t>Положение</w:t>
        </w:r>
      </w:hyperlink>
      <w:r w:rsidRPr="00CC0C32">
        <w:rPr>
          <w:rFonts w:ascii="Arial" w:eastAsia="Times New Roman" w:hAnsi="Arial" w:cs="Arial"/>
          <w:color w:val="535353"/>
          <w:sz w:val="18"/>
        </w:rPr>
        <w:t> </w:t>
      </w:r>
      <w:r w:rsidRPr="00CC0C32">
        <w:rPr>
          <w:rFonts w:ascii="Arial" w:eastAsia="Times New Roman" w:hAnsi="Arial" w:cs="Arial"/>
          <w:color w:val="535353"/>
          <w:sz w:val="18"/>
          <w:szCs w:val="18"/>
        </w:rPr>
        <w:t>о комиссии по соблюдению требований к служебному поведению муниципальных служащих, замещающих должности муниципальной службы в органах местного самоуправления Туркменского муниципального района Ставропольского края и урегулированию конфликта интересов (далее - Положение).</w:t>
      </w:r>
    </w:p>
    <w:p w:rsidR="00CC0C32" w:rsidRPr="00CC0C32" w:rsidRDefault="00CC0C32" w:rsidP="00CC0C32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CC0C32" w:rsidRDefault="00CC0C32" w:rsidP="00CC0C32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CC0C32">
        <w:rPr>
          <w:rFonts w:ascii="Arial" w:eastAsia="Times New Roman" w:hAnsi="Arial" w:cs="Arial"/>
          <w:color w:val="535353"/>
          <w:sz w:val="18"/>
          <w:szCs w:val="18"/>
        </w:rPr>
        <w:t>2. Признать утратившим силу решение совета Туркменского муниципального района Ставропольского края от 26 октября 2010г. № 184 «Об утверждении Положения о комиссии по соблюдению требований к служебному поведению муниципальных служащих органов местного самоуправления Туркменского муниципального района Ставропольского края и урегулированию конфликта интересов».</w:t>
      </w:r>
    </w:p>
    <w:p w:rsidR="00CC0C32" w:rsidRPr="00CC0C32" w:rsidRDefault="00CC0C32" w:rsidP="00CC0C32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CC0C32" w:rsidRDefault="00CC0C32" w:rsidP="00CC0C32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CC0C32">
        <w:rPr>
          <w:rFonts w:ascii="Arial" w:eastAsia="Times New Roman" w:hAnsi="Arial" w:cs="Arial"/>
          <w:color w:val="535353"/>
          <w:sz w:val="18"/>
          <w:szCs w:val="1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CC0C32" w:rsidRPr="00CC0C32" w:rsidRDefault="00CC0C32" w:rsidP="00CC0C32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</w:p>
    <w:p w:rsidR="00CC0C32" w:rsidRPr="00CC0C32" w:rsidRDefault="00CC0C32" w:rsidP="00CC0C32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CC0C32">
        <w:rPr>
          <w:rFonts w:ascii="Arial" w:eastAsia="Times New Roman" w:hAnsi="Arial" w:cs="Arial"/>
          <w:color w:val="535353"/>
          <w:sz w:val="18"/>
          <w:szCs w:val="18"/>
        </w:rPr>
        <w:t>Глава Туркменского</w:t>
      </w:r>
    </w:p>
    <w:p w:rsidR="00CC0C32" w:rsidRPr="00CC0C32" w:rsidRDefault="00CC0C32" w:rsidP="00CC0C32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CC0C32">
        <w:rPr>
          <w:rFonts w:ascii="Arial" w:eastAsia="Times New Roman" w:hAnsi="Arial" w:cs="Arial"/>
          <w:color w:val="535353"/>
          <w:sz w:val="18"/>
          <w:szCs w:val="18"/>
        </w:rPr>
        <w:t>муниципального района</w:t>
      </w:r>
    </w:p>
    <w:p w:rsidR="00CC0C32" w:rsidRPr="00CC0C32" w:rsidRDefault="00CC0C32" w:rsidP="00CC0C32">
      <w:pPr>
        <w:spacing w:after="0" w:line="270" w:lineRule="atLeast"/>
        <w:rPr>
          <w:rFonts w:ascii="Arial" w:eastAsia="Times New Roman" w:hAnsi="Arial" w:cs="Arial"/>
          <w:color w:val="535353"/>
          <w:sz w:val="18"/>
          <w:szCs w:val="18"/>
        </w:rPr>
      </w:pPr>
      <w:r w:rsidRPr="00CC0C32">
        <w:rPr>
          <w:rFonts w:ascii="Arial" w:eastAsia="Times New Roman" w:hAnsi="Arial" w:cs="Arial"/>
          <w:color w:val="535353"/>
          <w:sz w:val="18"/>
          <w:szCs w:val="18"/>
        </w:rPr>
        <w:t>Ставропольского края                      </w:t>
      </w:r>
      <w:r>
        <w:rPr>
          <w:rFonts w:ascii="Arial" w:eastAsia="Times New Roman" w:hAnsi="Arial" w:cs="Arial"/>
          <w:color w:val="535353"/>
          <w:sz w:val="18"/>
          <w:szCs w:val="18"/>
        </w:rPr>
        <w:t xml:space="preserve"> </w:t>
      </w:r>
      <w:r w:rsidRPr="00CC0C32">
        <w:rPr>
          <w:rFonts w:ascii="Arial" w:eastAsia="Times New Roman" w:hAnsi="Arial" w:cs="Arial"/>
          <w:color w:val="535353"/>
          <w:sz w:val="18"/>
          <w:szCs w:val="18"/>
        </w:rPr>
        <w:t xml:space="preserve">                                                                                                      С.А. </w:t>
      </w:r>
      <w:proofErr w:type="spellStart"/>
      <w:r w:rsidRPr="00CC0C32">
        <w:rPr>
          <w:rFonts w:ascii="Arial" w:eastAsia="Times New Roman" w:hAnsi="Arial" w:cs="Arial"/>
          <w:color w:val="535353"/>
          <w:sz w:val="18"/>
          <w:szCs w:val="18"/>
        </w:rPr>
        <w:t>Нехаенко</w:t>
      </w:r>
      <w:proofErr w:type="spellEnd"/>
    </w:p>
    <w:p w:rsidR="00613252" w:rsidRDefault="00613252"/>
    <w:sectPr w:rsidR="0061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C0C32"/>
    <w:rsid w:val="00613252"/>
    <w:rsid w:val="00CC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0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0C32"/>
  </w:style>
  <w:style w:type="character" w:styleId="a4">
    <w:name w:val="Hyperlink"/>
    <w:basedOn w:val="a0"/>
    <w:uiPriority w:val="99"/>
    <w:semiHidden/>
    <w:unhideWhenUsed/>
    <w:rsid w:val="00CC0C3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C0C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253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rkmenskiy.ru/corrupted/vedomstvennye-normativnye-pravovye-akty/4136/" TargetMode="External"/><Relationship Id="rId5" Type="http://schemas.openxmlformats.org/officeDocument/2006/relationships/hyperlink" Target="consultantplus://offline/ref=CF2075795604EAE03CAD8E3452D3E27B955254DB5490A133B4F61EAF06D38AB09CB15E619C75995Bp6FDH" TargetMode="External"/><Relationship Id="rId4" Type="http://schemas.openxmlformats.org/officeDocument/2006/relationships/hyperlink" Target="consultantplus://offline/ref=CF2075795604EAE03CAD8E3452D3E27B955250DA589BA133B4F61EAF06D38AB09CB15E619C759956p6F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3</cp:revision>
  <dcterms:created xsi:type="dcterms:W3CDTF">2015-12-30T06:26:00Z</dcterms:created>
  <dcterms:modified xsi:type="dcterms:W3CDTF">2015-12-30T06:28:00Z</dcterms:modified>
</cp:coreProperties>
</file>