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b/>
          <w:sz w:val="24"/>
          <w:szCs w:val="24"/>
        </w:rPr>
        <w:t>РЕЙТИНГ ОРГАНИЗАЦИЙ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8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75"/>
        <w:gridCol w:w="1305"/>
      </w:tblGrid>
      <w:tr w:rsidR="00F54839" w:rsidRPr="00F54839">
        <w:trPr>
          <w:trHeight w:val="1200"/>
        </w:trPr>
        <w:tc>
          <w:tcPr>
            <w:tcW w:w="90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0,4444444444</w:t>
            </w:r>
          </w:p>
        </w:tc>
        <w:tc>
          <w:tcPr>
            <w:tcW w:w="1305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Sn - Показатель оценки качества по организации социальной сферы, в отношении которой проведена независимая оценка качества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общеразвивающеговида с приоритетным осуществлениемфизического развитиядетей №5»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90,26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«Детская школа искусств» Туркменского муниципального района Ставропольского края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87,74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81,32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«Детский сад №6»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80,86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79,18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7»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78,46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13»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78,32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«Дом детского творчества»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77,86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2»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76,70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76,66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общеразвивающеговида с приоритетным осуществлением художественно-эстетического развития №1»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76,38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«Центр развития </w:t>
            </w:r>
            <w:r w:rsidRPr="00F5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ребенка-детский сад №8 «Улыбка»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76,36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общеобразовательное учреждение«Начальная общеобразовательная школа №15»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75,78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«Начальная общеобразовательная школа №16»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74,82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5»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74,18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художественно-эстетического развития детей №16»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73,90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№10 «Дюймовочка»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72,96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№15»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72,82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№10» а.Шарахалсун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72,48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8»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72,06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№12»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сад»13»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71,88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№12»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70,94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общеразвивающеговида с при­оритетным осуществлением художест­венно-эстетического развития воспи­танников №3»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70,74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14 имени Н.Н. Знаменского»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общеобразовательноеучреждение «Средняя общеобразовательная школа №11»с.Кендже-Кулак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70,10</w:t>
            </w:r>
          </w:p>
        </w:tc>
      </w:tr>
      <w:tr w:rsidR="00F54839" w:rsidRPr="00F5483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воспитанников № 4»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4839" w:rsidRPr="00F54839" w:rsidRDefault="00F54839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70,08</w:t>
            </w:r>
          </w:p>
        </w:tc>
      </w:tr>
    </w:tbl>
    <w:p w:rsidR="00F54839" w:rsidRPr="00F54839" w:rsidRDefault="00F5483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4839" w:rsidRPr="00F54839" w:rsidRDefault="00F5483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4839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ВЫВОДЫ И РЕКОМЕНДАЦИИ ПО РЕЗУЛЬТАТАМ СБОРА, ОБОБЩЕНИЯ И АНАЛИЗА ИНФОРМАЦИИ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b/>
          <w:sz w:val="24"/>
          <w:szCs w:val="24"/>
        </w:rPr>
        <w:t>1) РЕЗУЛЬТАТЫ СБОРА, ОБОБЩЕНИЯ И АНАЛИЗА ИНФОРМАЦИИ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В ОРГАНИЗАЦИЯХ КОМФОРТНЫХ УСЛОВИЙ ОКАЗАНИЯ УСЛУГ 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процедуры изучены условия оказания услуг. Необходимо отметить, что в организациях не в полном объеме обеспечены комфортные условия оказания услуг. Необходимо обеспечить следующие условия: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3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40"/>
        <w:gridCol w:w="8055"/>
      </w:tblGrid>
      <w:tr w:rsidR="00A96447" w:rsidRPr="00F54839">
        <w:trPr>
          <w:trHeight w:val="64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tabs>
                <w:tab w:val="right" w:pos="622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№1»; Муниципальное казённое общеобразовательное учреждение «Средняя общеобразовательная школа № 2»; Муниципальное бюджетное общеобразовательное учреждение «Средняя об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щеобразовательная школа №3»; Муниципальное бюджетное общеобразовательное учреждение «Средняя общеобразовательная школа № 4»; Муниципальное казённое общеобразовательное учреждение «Средняя общеобразовательная школа № 5»; Муниципальное казённое общеобразоват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ельное учреждение «Средняя общеобразовательная школа № 7»; Муниципальное казённое общеобразовательное учреждение «Средняя общеобразовательная школа № 8»; Муниципальное казенное общеобразовательное учреждение «Средняя общеобразовательная школа №9»; Муниципа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казенное общеобразовательное учреждение «Средняя общеобразовательная школа №10» а.Шарахалсун; 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общеобразовательное учреж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«Средняя общеобразовательная школа №12»; Муниципальное казённое общеобразовательное учреждение «Средняя общеобразовательная школа № 13»; Муниципальное казённое общеобразовательное учреждение «Средняя общеобразовательная школа № 14 имени Н.Н. Знаменск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ого»; Муниципальное казённое общеобразовательное учреждение«Начальная общеобразовательная школа №15»; Муниципальное казенное общеобразовательное учреждение «Начальная общеобразовательная школа №16»; Муниципальное казенное дошкольное образовательное учрежде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ние «Детский сад общеразвивающеговида с приоритетным осуществлением художественно-эстетического развития №1»; Муниципальное казенное дошкольное образовательное учреждение «Детский сад общеразвивающеговида с при­оритетным осуществлением художест­венно-эстет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ического развития воспи­танников №3»; Муниципальное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воспитанников № 4»; Муниципальное казенное дошкольное образовательное у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чреждение «Детский сад общеразвивающеговида с приоритетным осуществлениемфизического развитиядетей №5»; Муниципальное казённое дошкольное образовательное учреждение «Детский сад №6»; Муниципальное казенное дошкольное образовательное учреждение «Центр разви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тия ребенка-детский сад №8 «Улыбка»; Муниципальное казенное дошкольное образовательное учреждение «Детский сад №10 «Дюймовочка»; Муниципальное казенное дошкольное образовательное учреждение «Детский сад №12»; Муниципальное казенное дошкольное образовательн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учреждение «Детский сад»13»; Муниципальное казенное дошкольное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образовательное учреждение «Детский сад общеразвивающего вида с приоритетным осуществлением художественно – эстетического развития детей №15»; Муниципальное казенное дошкольное образовательн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ое учреждение «Детский сад общеразвивающего вида с приоритетным осуществлением художественно-эстетического развития детей №16»; Учреждение дополнительного образования «Дом детского творчества»;</w:t>
            </w:r>
          </w:p>
        </w:tc>
      </w:tr>
      <w:tr w:rsidR="00A96447" w:rsidRPr="00F54839">
        <w:trPr>
          <w:trHeight w:val="64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и понятность навигации внутри организации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ое казённое общеобразовательное учреждение «Средняя общеобразовательная школа № 2»; Муниципальное бюджетное общеобразовательное учреждение «Средняя общеобразовательная школа №3»; Муниципальное бюджетное общеобразовательное учреждение «Средняя общеобразоват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ельная школа № 4»; Муниципальное казённое общеобразовательное учреждение «Средняя общеобразовательная школа № 5»; Муниципальное казённое общеобразовательное учреждение «Средняя общеобразовательная школа № 7»; Муниципальное казённое общеобразовательное учре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«Средняя общеобразовательная школа № 8»; Муниципальное казенное общеобразовательное учреждение «Средняя общеобразовательная школа №10» а.Шарахалсун; Муниципальное казённое общеобразовательноеучреждение «Средняя общеобразовательная школа №11»с.Кендже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-Кулак; Муниципальное казённое общеобразовательное учреждение «Средняя общеобразовательная школа №12»; Муниципальное казённое общеобразовательное учреждение «Средняя общеобразовательная школа № 13»; Муниципальное казённое общеобразовательное учреждение «Ср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едняя общеобразовательная школа № 14 имени Н.Н. Знаменского»; Муниципальное казённое общеобразовательное учреждение«Начальная общеобразовательная школа №15»; Муниципальное казенное общеобразовательное учреждение «Начальная общеобразовательная школа №16»; М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 «Детский сад общеразвивающеговида с приоритетным осуществлением художественно-эстетического развития №1»; Муниципальное казенное дошкольное образовательное учреждение «Детский сад общеразвивающего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с при­оритетным осуществлением художест­венно-эстетического развития воспи­танников №3»; Муниципальное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воспитанников №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4»; Муниципальное казённое дошкольное образовательное учреждение «Детский сад №6»; Муниципальное казенное дошкольное образовательное учреждение «Центр развития ребенка-детский сад №8 «Улыбка»; Муниципальное казенное дошкольное образовательное учреждение «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№10 «Дюймовочка»; Муниципальное казенное дошкольное образовательное учреждение «Детский сад №12»; Муниципальное казенное дошкольное образовательное учреждение «Детский сад»13»; Муниципальное казенное дошкольное образовательное учреждение «Детск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ий сад общеразвивающего вида с приоритетным осуществлением художественно – эстетического развития детей №15»; Муниципальное казенное дошкольное образовательное учреждение «Детский сад общеразвивающего вида с приоритетным осуществлением художественно-эстети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развития детей №16»; Учреждение дополнительного образования «Дом детского творчества»; Муниципальное бюджетное учреждение дополнительного образования «Детско-юношеская спортивная школа»;</w:t>
            </w:r>
          </w:p>
        </w:tc>
      </w:tr>
      <w:tr w:rsidR="00A96447" w:rsidRPr="00F54839">
        <w:trPr>
          <w:trHeight w:val="7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и доступность питьевой воды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бщеобразовательное учреждение «Средняя общеобразовательная школа № 2»; Муниципальное бюджетное общеобразовательное учреждение «Средняя общеобразовательная школа №3»; Муниципальное бюджетное общеобразовательное учреждение «Средняя общеобразовательная школа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№ 4»; Муниципальное казённое общеобразовательное учреждение «Средняя общеобразовательная школа № 8»; Муниципальное казенное общеобразовательное учреждение «Средняя общеобразовательная школа №10» а.Шарахалсун; Муниципальное казённое общеобразовательноеучреж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«Средняя общеобразовательная школа №11»с.Кендже-Кулак; Муниципальное казённое общеобразовательное учреждение «Средняя общеобразовательная школа №12»; Муниципальное казённое общеобразовательное учреждение «Средняя общеобразовательная школа № 13»; Муни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ципальное казённое общеобразовательное учреждение «Средняя общеобразовательная школа № 14 имени Н.Н. Знаменского»; Муниципальное казённое общеобразовательное учреждение«Начальная общеобразовательная школа №15»; Муниципальное казенное общеобразовательное уч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«Начальная общеобразовательная школа №16»; Муниципальное казенное дошкольное образовательное учреждение «Детский сад общеразвивающеговида с приоритетным осуществлением художественно-эстетического развития №1»; Муниципальное казенное дошкольное обр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азовательное учреждение «Детский сад общеразвивающеговида с при­оритетным осуществлением художест­венно-эстетического развития воспи­танников №3»; Муниципальное казённое дошкольное образовательное учреждение «Детский сад общеразвивающего вида с приоритетны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 осуществлением физического развития воспитанников № 4»; Муниципальное казенное дошкольное образовательное учреждение «Центр развития ребенка-детский сад №8 «Улыбка»;</w:t>
            </w:r>
          </w:p>
        </w:tc>
      </w:tr>
      <w:tr w:rsidR="00A96447" w:rsidRPr="00F54839">
        <w:trPr>
          <w:trHeight w:val="5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447" w:rsidRPr="00F54839">
        <w:trPr>
          <w:trHeight w:val="64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39">
        <w:rPr>
          <w:rFonts w:ascii="Times New Roman" w:hAnsi="Times New Roman" w:cs="Times New Roman"/>
          <w:sz w:val="24"/>
          <w:szCs w:val="24"/>
        </w:rPr>
        <w:br w:type="page"/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2) РЕЗУЛЬТАТЫ СБОРА, ОБОБЩЕНИЯ И АНАЛИЗА ИНФОРМАЦИИ 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b/>
          <w:sz w:val="24"/>
          <w:szCs w:val="24"/>
        </w:rPr>
        <w:t>О ДОСТУПНОСТИ УСЛУГ ДЛЯ ИНВАЛИДОВ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На недостаточном уровне находятся значения показателей, касающихся оборудования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авне с другими.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Так, необходимо принять меры по оборудованию территории, прилегающей к зданиям организации, и помещений с учетом доступности для инвалидов, а именно: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5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80"/>
        <w:gridCol w:w="8280"/>
      </w:tblGrid>
      <w:tr w:rsidR="00A96447" w:rsidRPr="00F54839">
        <w:trPr>
          <w:trHeight w:val="154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еобразовательное учреждение «Средняя общеобразовательная школа № 2»; Муниципальное бюджетное общеобразовательное учреждение «Средняя общеобразовательная школа №3»; Муниципальное бюджетное общеобразовательное учреждение «Средняя общеобразовательная школа №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4»; Муниципальное казённое общеобразовательное учреждение «Средняя общеобразовательная школа № 8»; Муниципальное казенное общеобразовательное учреждение «Средняя общеобразовательная школа №10» а.Шарахалсун; Муниципальное казённое общеобразовательноеучрежде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ние «Средняя общеобразовательная школа №11»с.Кендже-Кулак; Муниципальное казённое общеобразовательное учреждение «Средняя общеобразовательная школа №12»; Муниципальное казённое общеобразовательное учреждение «Средняя общеобразовательная школа № 13»; Муници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казённое общеобразовательное учреждение «Средняя общеобразовательная школа № 14 имени Н.Н. Знаменского»; Муниципальное казённое общеобразовательное учреждение«Начальная общеобразовательная школа №15»; Муниципальное казенное общеобразовательное учре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«Начальная общеобразовательная школа №16»; Муниципальное казенное дошкольное образовательное учреждение «Детский сад общеразвивающеговида с приоритетным осуществлением художественно-эстетического развития №1»; Муниципальное казенное дошкольное образ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овательное учреждение «Детский сад общеразвивающеговида с при­оритетным осуществлением художест­венно-эстетического развития воспи­танников №3»; Муниципальное казённое дошкольное образовательное учреждение «Детский сад общеразвивающего вида с приоритетным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осуществлением физического развития воспитанников № 4»; Муниципальное казённое дошкольное образовательное учреждение «Детский сад №6»; Муниципальное казенное дошкольное образовательное учреждение «Детский сад №10 «Дюймовочка»; Муниципальное казенное дошкол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ьное образовательное учреждение «Детский сад №12»; Муниципальное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осуществлением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эстетического развития детей №15»; Муниципальное казенное дошкольное образовательное учреждение «Детский сад общеразвивающего вида с приоритетным осуществлением художественно-эстетического развития детей №16»; Учреждение дополнительного обр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азования «Дом детского творчества»;</w:t>
            </w:r>
          </w:p>
        </w:tc>
      </w:tr>
      <w:tr w:rsidR="00A96447" w:rsidRPr="00F54839">
        <w:trPr>
          <w:trHeight w:val="68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№1»; Муниципальное казённое общеобразовательное учреждение «Средняя общеобразовательная школа № 2»; Муниципальное бюджетное общеобразовательное учреждение «Средняя об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щеобразовательная школа №3»; Муниципальное бюджетное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 4»; Муниципальное казённое общеобразовательное учреждение «Средняя общеобразовательная школа № 5»; Муниципальное казённое общеобразоват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ельное учреждение «Средняя общеобразовательная школа № 7»; Муниципальное казённое общеобразовательное учреждение «Средняя общеобразовательная школа № 8»; Муниципальное казенное общеобразовательное учреждение «Средняя общеобразовательная школа №9»; Муниципа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казенное общеобразовательное учреждение «Средняя общеобразовательная школа №10» а.Шарахалсун; 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общеобразовательное учреж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«Средняя общеобразовательная школа №12»; Муниципальное казённое общеобразовательное учреждение «Средняя общеобразовательная школа № 13»; Муниципальное казённое общеобразовательное учреждение «Средняя общеобразовательная школа № 14 имени Н.Н. Знаменск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ого»; Муниципальное казённое общеобразовательное учреждение«Начальная общеобразовательная школа №15»; Муниципальное казенное общеобразовательное учреждение «Начальная общеобразовательная школа №16»; Муниципальное казенное дошкольное образовательное учрежде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ние «Детский сад общеразвивающеговида с приоритетным осуществлением художественно-эстетического развития №1»; Муниципальное казенное дошкольное образовательное учреждение «Детский сад общеразвивающеговида с при­оритетным осуществлением художест­венно-эстет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ического развития воспи­танников №3»; Муниципальное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воспитанников № 4»; Муниципальное казённое дошкольное образовательное у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чреждение «Детский сад №6»; Муниципальное казенное дошкольное образовательное учреждение «Центр развития ребенка-детский сад №8 «Улыбка»; Муниципальное казенное дошкольное образовательное учреждение «Детский сад №10 «Дюймовочка»; Муниципальное казенное дош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кольное образовательное учреждение «Детский сад №12»; Муниципальное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художественно – эстетического развития детей №15»; Муниципальное казенное дошкольное образовательное учреждение «Детский сад общеразвивающего вида с приоритетным осуществлением художественно-эстетического развития детей №16»; Учреждение дополнительного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«Дом детского творчества»; Учреждение дополнительного образования «Детская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128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адаптированных лифтов, поручней, расширенных дверных проемов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№1»; Муниципальное казённое общеобразовательное учреждение «Средняя общеобразовательная школа № 2»; Муниципальное бюджетное общеобразовательное учреждение «Средняя об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щеобразовательная школа №3»; Муниципальное бюджетное общеобразовательное учреждение «Средняя общеобразовательная школа № 4»; Муниципальное казённое общеобразовательное учреждение «Средняя общеобразовательная школа № 5»; Муниципальное казённое общеобразоват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ельное учреждение «Средняя общеобразовательная школа № 8»; Муниципальное казенное общеобразовательное учреждение «Средняя общеобразовательная школа №10» а.Шарахалсун; Муниципальное казённое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общеобразовательноеучреждение «Средняя общеобразовательная школа №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11»с.Кендже-Кулак; Муниципальное казённое общеобразовательное учреждение «Средняя общеобразовательная школа №12»; Муниципальное казённое общеобразовательное учреждение «Средняя общеобразовательная школа № 13»; Муниципальное казённое общеобразовательное учр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еждение «Средняя общеобразовательная школа № 14 имени Н.Н. Знаменского»; Муниципальное казённое общеобразовательное учреждение«Начальная общеобразовательная школа №15»; Муниципальное казенное общеобразовательное учреждение «Начальная общеобразовательная шк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ола №16»; Муниципальное казенное дошкольное образовательное учреждение «Детский сад общеразвивающеговида с приоритетным осуществлением художественно-эстетического развития №1»; Муниципальное казенное дошкольное образовательное учреждение «Детский сад общер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азвивающеговида с при­оритетным осуществлением художест­венно-эстетического развития воспи­танников №3»; Муниципальное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итанников № 4»; Муниципальное казенное дошкольное образовательное учреждение «Детский сад общеразвивающеговида с приоритетным осуществлениемфизического развитиядетей №5»; Муниципальное казённое дошкольное образовательное учреждение «Детский сад №6»; Муници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казенное дошкольное образовательное учреждение «Центр развития ребенка-детский сад №8 «Улыбка»; Муниципальное казенное дошкольное образовательное учреждение «Детский сад №10 «Дюймовочка»; Муниципальное казенное дошкольное образовательное учреждение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№12»; Муниципальное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азвития детей №15»; Муниципальное казенное дошкольное образовательное учреждение «Детский сад общеразвивающего вида с приоритетным осуществлением художественно-эстетического развития детей №16»; Учреждение дополнительного образования «Дом детского творчест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ва»; Муниципальное бюджетное учреждение дополнительного образования «Детско-юношеская спортивная школа»; Учреждение дополнительного образования «Детская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36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сменных кресел-колясо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№1»; Муниципальное казённое общеобразовательное учреждение «Средняя общеобразовательная школа № 2»; Муниципальное бюджетное общеобразовательное учреждение «Средняя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№3»; Муниципальное бюджетное общеобразовательное учреждение «Средняя общеобразовательная школа № 4»; Муниципальное казённое общеобразовательное учреждение «Средняя общеобразовательная школа № 5»; Муниципальное казённое общеобразов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ательное учреждение «Средняя общеобразовательная школа № 7»; Муниципальное казённое общеобразовательное учреждение «Средняя общеобразовательная школа № 8»; Муниципальное казенное общеобразовательное учреждение «Средняя общеобразовательная школа №9»; Муници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пальное казенное общеобразовательное учреждение «Средняя общеобразовательная школа №10» а.Шарахалсун; 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общеобразовательное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еждение «Средняя общеобразовательная школа №12»; Муниципальное казённое общеобразовательное учреждение «Средняя общеобразовательная школа № 13»; Муниципальное казённое общеобразовательное учреждение «Средняя общеобразовательная школа № 14 имени Н.Н. Знамен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ского»; Муниципальное казённое общеобразовательное учреждение«Начальная общеобразовательная школа №15»; Муниципальное казенное общеобразовательное учреждение «Начальная общеобразовательная школа №16»; Муниципальное казенное дошкольное образовательное учреж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«Детский сад общеразвивающеговида с приоритетным осуществлением художественно-эстетического развития №1»; Муниципальное казенное дошкольное образовательное учреждение «Детский сад общеразвивающеговида с при­оритетным осуществлением художест­венно-эст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етического развития воспи­танников №3»; Муниципальное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воспитанников № 4»; Муниципальное казенное дошкольное образовательное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«Детский сад общеразвивающеговида с приоритетным осуществлениемфизического развитиядетей №5»; Муниципальное казённое дошкольное образовательное учреждение «Детский сад №6»; Муниципальное казенное дошкольное образовательное учреждение «Центр раз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ребенка-детский сад №8 «Улыбка»; Муниципальное казенное дошкольное образовательное учреждение «Детский сад №10 «Дюймовочка»; Муниципальное казенное дошкольное образовательное учреждение «Детский сад №12»; Муниципальное казенное дошкольное образовател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ьное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№15»; Муниципальное казенное дошкольное образовател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ьное учреждение «Детский сад общеразвивающего вида с приоритетным осуществлением художественно-эстетического развития детей №16»; Учреждение дополнительного образования «Дом детского творчества»; Муниципальное бюджетное учреждение дополнительного образован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ия «Детско-юношеская спортивная школа»; Учреждение дополнительного образования «Детская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70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№1»; Муниципальное казённое общеобразовательное учреждение «Средняя общеобразовательная школа № 2»; Муниципальное бюджетное общеобразовательное учреждение «Средняя об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щеобразовательная школа №3»; Муниципальное бюджетное общеобразовательное учреждение «Средняя общеобразовательная школа № 4»; Муниципальное казённое общеобразовательное учреждение «Средняя общеобразовательная школа № 5»; Муниципальное казённое общеобразоват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ельное учреждение «Средняя общеобразовательная школа № 7»; Муниципальное казённое общеобразовательное учреждение «Средняя общеобразовательная школа № 8»; Муниципальное казенное общеобразовательное учреждение «Средняя общеобразовательная школа №9»; Муниципа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казенное общеобразовательное учреждение «Средняя общеобразовательная школа №10» а.Шарахалсун; 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общеобразовательное учреж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«Средняя общеобразовательная школа №12»; Муниципальное казённое общеобразовательное учреждение «Средняя общеобразовательная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№ 13»; Муниципальное казённое общеобразовательное учреждение «Средняя общеобразовательная школа № 14 имени Н.Н. Знаменск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ого»; Муниципальное казённое общеобразовательное учреждение«Начальная общеобразовательная школа №15»; Муниципальное казенное общеобразовательное учреждение «Начальная общеобразовательная школа №16»; Муниципальное казенное дошкольное образовательное учрежде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ние «Детский сад общеразвивающеговида с приоритетным осуществлением художественно-эстетического развития №1»; Муниципальное казенное дошкольное образовательное учреждение «Детский сад общеразвивающеговида с при­оритетным осуществлением художест­венно-эстет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ического развития воспи­танников №3»; Муниципальное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воспитанников № 4»; Муниципальное казенное дошкольное образовательное у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чреждение «Детский сад общеразвивающеговида с приоритетным осуществлениемфизического развитиядетей №5»; Муниципальное казённое дошкольное образовательное учреждение «Детский сад №6»; Муниципальное казенное дошкольное образовательное учреждение «Центр разви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тия ребенка-детский сад №8 «Улыбка»; Муниципальное казенное дошкольное образовательное учреждение «Детский сад №10 «Дюймовочка»; Муниципальное казенное дошкольное образовательное учреждение «Детский сад №12»; Муниципальное казенное дошкольное образовательн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№15»; Муниципальное казенное дошкольное образовательн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ое учреждение «Детский сад общеразвивающего вида с приоритетным осуществлением художественно-эстетического развития детей №16»; Учреждение дополнительного образования «Дом детского творчества»; Муниципальное бюджетное учреждение дополнительного образования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«Детско-юношеская спортивная школа»; Учреждение дополнительного образования «Детская школа искусств» Туркменского муниципального района Ставропольского края;</w:t>
            </w:r>
          </w:p>
        </w:tc>
      </w:tr>
    </w:tbl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Также необходимо принять меры по обеспечению условий доступности, позволяющих инвалидам получат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ь услуги наравне с другими, а именно: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50"/>
        <w:gridCol w:w="8280"/>
      </w:tblGrid>
      <w:tr w:rsidR="00A96447" w:rsidRPr="00F54839">
        <w:trPr>
          <w:trHeight w:val="94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№1»; Муниципальное казённое общеобразовательное у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чреждение «Средняя общеобразовательная школа № 2»; Муниципальное бюджетное общеобразовательное учреждение «Средняя общеобразовательная школа №3»; Муниципальное бюджетное общеобразовательное учреждение «Средняя общеобразовательная школа № 4»; Муниципальное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 общеобразовательное учреждение «Средняя общеобразовательная школа № 5»; Муниципальное казённое общеобразовательное учреждение «Средняя общеобразовательная школа № 7»; Муниципальное казённое общеобразовательное учреждение «Средняя общеобразовательн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ая школа № 8»; Муниципальное казенное общеобразовательное учреждение «Средняя общеобразовательная школа №9»; Муниципальное казенное общеобразовательное учреждение «Средняя общеобразовательная школа №10» а.Шарахалсун; Муниципальное казённое общеобразователь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ноеучреждение «Средняя общеобразовательная школа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№11»с.Кендже-Кулак; Муниципальное казённое общеобразовательное учреждение «Средняя общеобразовательная школа №12»; Муниципальное казённое общеобразовательное учреждение «Средняя общеобразовательная школа № 1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3»; Муниципальное казённое общеобразовательное учреждение «Средняя общеобразовательная школа № 14 имени Н.Н. Знаменского»; Муниципальное казённое общеобразовательное учреждение«Начальная общеобразовательная школа №15»; Муниципальное казенное общеобразовате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учреждение «Начальная общеобразовательная школа №16»; Муниципальное казенное дошкольное образовательное учреждение «Детский сад общеразвивающеговида с приоритетным осуществлением художественно-эстетического развития №1»; Муниципальное казенное дошкол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ьное образовательное учреждение «Детский сад общеразвивающеговида с при­оритетным осуществлением художест­венно-эстетического развития воспи­танников №3»; Муниципальное казённое дошкольное образовательное учреждение «Детский сад общеразвивающего вида с при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оритетным осуществлением физического развития воспитанников № 4»; Муниципальное казённое дошкольное образовательное учреждение «Детский сад №6»; Муниципальное казенное дошкольное образовательное учреждение «Центр развития ребенка-детский сад №8 «Улыбка»; М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 «Детский сад №10 «Дюймовочка»; Муниципальное казенное дошкольное образовательное учреждение «Детский сад №12»; Муниципальное казенное дошкольное образовательное учреждение «Детский сад»13»; Муници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№15»; Муниципальное казенное дошкольное образовательное учреждение «Детский сад общеразвива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ющего вида с приоритетным осуществлением художественно-эстетического развития детей №16»; Учреждение дополнительного образования «Дом детского творчества»; Муниципальное бюджетное учреждение дополнительного образования «Детско-юношеская спортивная школа»;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образования «Детская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188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№1»; Муниципальное казённое общеобразовательное учреждение «Средняя общеобразовательная школа № 2»; Муниципальное бюджетное общеобразовательное учреждение «Средняя об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щеобразовательная школа №3»; Муниципальное бюджетное общеобразовательное учреждение «Средняя общеобразовательная школа № 4»; Муниципальное казённое общеобразовательное учреждение «Средняя общеобразовательная школа № 5»; Муниципальное казённое общеобразоват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ельное учреждение «Средняя общеобразовательная школа № 7»; Муниципальное казённое общеобразовательное учреждение «Средняя общеобразовательная школа № 8»; Муниципальное казенное общеобразовательное учреждение «Средняя общеобразовательная школа №9»; Муниципа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казенное общеобразовательное учреждение «Средняя общеобразовательная школа №10» а.Шарахалсун; 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общеобразовательное учреж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«Средняя общеобразовательная школа №12»; Муниципальное казённое общеобразовательное учреждение «Средняя общеобразовательная школа № 13»; Муниципальное казённое общеобразовательное учреждение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 № 14 имени Н.Н. Знаменск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ого»; Муниципальное казённое общеобразовательное учреждение«Начальная общеобразовательная школа №15»; Муниципальное казенное общеобразовательное учреждение «Начальная общеобразовательная школа №16»; Муниципальное казенное дошкольное образовательное учрежде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ние «Детский сад общеразвивающеговида с приоритетным осуществлением художественно-эстетического развития №1»; Муниципальное казенное дошкольное образовательное учреждение «Детский сад общеразвивающеговида с при­оритетным осуществлением художест­венно-эстет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ического развития воспи­танников №3»; Муниципальное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воспитанников № 4»; Муниципальное казённое дошкольное образовательное у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чреждение «Детский сад №6»; Муниципальное казенное дошкольное образовательное учреждение «Центр развития ребенка-детский сад №8 «Улыбка»; Муниципальное казенное дошкольное образовательное учреждение «Детский сад №10 «Дюймовочка»; Муниципальное казенное дош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кольное образовательное учреждение «Детский сад №12»; Муниципальное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художественно – эстетического развития детей №15»; Муниципальное казенное дошкольное образовательное учреждение «Детский сад общеразвивающего вида с приоритетным осуществлением художественно-эстетического развития детей №16»; Учреждение дополнительного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«Дом детского творчества»; Муниципальное бюджетное учреждение дополнительного образования «Детско-юношеская спортивная школа»; Учреждение дополнительного образования «Детская школа искусств» Туркменского муниципального района Ставропольского кр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ая;</w:t>
            </w:r>
          </w:p>
        </w:tc>
      </w:tr>
      <w:tr w:rsidR="00A96447" w:rsidRPr="00F54839">
        <w:trPr>
          <w:trHeight w:val="92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№1»; Муниципальное казённое общеобразовательное учреждение «Средняя общеобразовательная школа № 2»; Муниципальное бюджетное общеобразовательное учреждение «Средняя об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щеобразовательная школа №3»; Муниципальное бюджетное общеобразовательное учреждение «Средняя общеобразовательная школа № 4»; Муниципальное казённое общеобразовательное учреждение «Средняя общеобразовательная школа № 5»; Муниципальное казённое общеобразоват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ельное учреждение «Средняя общеобразовательная школа № 7»; Муниципальное казённое общеобразовательное учреждение «Средняя общеобразовательная школа № 8»; Муниципальное казенное общеобразовательное учреждение «Средняя общеобразовательная школа №9»; Муниципа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казенное общеобразовательное учреждение «Средняя общеобразовательная школа №10» а.Шарахалсун; 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общеобразовательное учреж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«Средняя общеобразовательная школа №12»; Муниципальное казённое общеобразовательное учреждение «Средняя общеобразовательная школа № 13»; Муниципальное казённое общеобразовательное учреждение «Средняя общеобразовательная школа № 14 имени Н.Н. Знаменск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ого»; Муниципальное казённое общеобразовательное учреждение«Начальная общеобразовательная школа №15»; Муниципальное казенное общеобразовательное учреждение «Начальная общеобразовательная школа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№16»; Муниципальное казенное дошкольное образовательное учрежде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ние «Детский сад общеразвивающеговида с приоритетным осуществлением художественно-эстетического развития №1»; Муниципальное казенное дошкольное образовательное учреждение «Детский сад общеразвивающеговида с при­оритетным осуществлением художест­венно-эстет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ического развития воспи­танников №3»; Муниципальное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воспитанников № 4»; Муниципальное казенное дошкольное образовательное у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чреждение «Детский сад общеразвивающеговида с приоритетным осуществлениемфизического развитиядетей №5»; Муниципальное казённое дошкольное образовательное учреждение «Детский сад №6»; Муниципальное казенное дошкольное образовательное учреждение «Центр разви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тия ребенка-детский сад №8 «Улыбка»; Муниципальное казенное дошкольное образовательное учреждение «Детский сад №10 «Дюймовочка»; Муниципальное казенное дошкольное образовательное учреждение «Детский сад №12»; Муниципальное казенное дошкольное образовательн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№15»; Муниципальное казенное дошкольное образовательн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ое учреждение «Детский сад общеразвивающего вида с приоритетным осуществлением художественно-эстетического развития детей №16»; Учреждение дополнительного образования «Дом детского творчества»; Муниципальное бюджетное учреждение дополнительного образования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«Детско-юношеская спортивная школа»; Учреждение дополнительного образования «Детская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74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альтернативной версии сайта организации для инвалидов по зрению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овательное учреждение «Средняя общеобразовательная школа № 2»; Муниципальное бюджетное общеобразовательное учреждение «Средняя общеобразовательная школа №3»; Муниципальное бюджетное общеобразовательное учреждение «Средняя общеобразовательная школа № 4»; Му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ниципальное казённое общеобразовательное учреждение «Средняя общеобразовательная школа № 5»; Муниципальное казённое общеобразовательное учреждение «Средняя общеобразовательная школа № 8»; Муниципальное казенное общеобразовательное учреждение «Средняя общео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бразовательная школа №10» а.Шарахалсун; 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общеобразовательное учреждение «Средняя общеобразовательная школа №12»; Муниципальное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казённое общеобразовательное учреждение «Средняя общеобразовательная школа № 13»; Муниципальное казённое общеобразовательное учреждение «Средняя общеобразовательная школа № 14 имени Н.Н. Знаменского»; Муниципальное казённое общеобразовательное учреждение«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общеобразовательная школа №15»; Муниципальное казенное общеобразовательное учреждение «Начальная общеобразовательная школа №16»; Муниципальное казенное дошкольное образовательное учреждение «Детский сад общеразвивающеговида с приоритетным осущест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влением художественно-эстетического развития №1»; Муниципальное казенное дошкольное образовательное учреждение «Детский сад общеразвивающеговида с при­оритетным осуществлением художест­венно-эстетического развития воспи­танников №3»; Муниципальное казённое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общеразвивающего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 с приоритетным осуществлением физического развития воспитанников № 4»; Муниципальное казённое дошкольное образовательное учреждение «Детский сад №6»; Муниципальное казенное дошкольно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 образовательное учреждение «Центр развития ребенка-детский сад №8 «Улыбка»; Муниципальное казенное дошкольное образовательное учреждение «Детский сад №10 «Дюймовочка»; Муниципальное казенное дошкольное образовательное учреждение «Детский сад №12»; Муници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№15»; Муници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казенное дошкольное образовательное учреждение «Детский сад общеразвивающего вида с приоритетным осуществлением художественно-эстетического развития детей №16»; Учреждение дополнительного образования «Дом детского творчества»;</w:t>
            </w:r>
          </w:p>
        </w:tc>
      </w:tr>
      <w:tr w:rsidR="00A96447" w:rsidRPr="00F54839">
        <w:trPr>
          <w:trHeight w:val="104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№1»; Муниципальное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казённое общеобразовательное учреждение «Средняя общеобразовательная школа № 2»; Муниципальное бюджетное общеобразовательное учреждение «Средняя общеобразовательная школа №3»; Муниципальное бюджетное общеобразовательное учреждение «Средняя общеобразовател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ьная школа № 4»; Муниципальное казённое общеобразовательное учреждение «Средняя общеобразовательная школа № 5»; Муниципальное казённое общеобразовательное учреждение «Средняя общеобразовательная школа № 7»; Муниципальное казённое общеобразовательное учрежд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«Средняя общеобразовательная школа № 8»; Муниципальное казенное общеобразовательное учреждение «Средняя общеобразовательная школа №9»; Муниципальное казенное общеобразовательное учреждение «Средняя общеобразовательная школа №10» а.Шарахалсун; Муниципа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казённое общеобразовательноеучреждение «Средняя общеобразовательная школа №11»с.Кендже-Кулак; Муниципальное казённое общеобразовательное учреждение «Средняя общеобразовательная школа №12»; Муниципальное казённое общеобразовательное учреждение «Средня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я общеобразовательная школа № 13»; Муниципальное казённое общеобразовательное учреждение «Средняя общеобразовательная школа № 14 имени Н.Н. Знаменского»; Муниципальное казённое общеобразовательное учреждение«Начальная общеобразовательная школа №15»; Муници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казенное общеобразовательное учреждение «Начальная общеобразовательная школа №16»; Муниципальное казенное дошкольное образовательное учреждение «Детский сад общеразвивающеговида с приоритетным осуществлением художественно-эстетического развития №1»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Муниципальное казенное дошкольное образовательное учреждение «Детский сад общеразвивающеговида с при­оритетным осуществлением художест­венно-эстетического развития воспи­танников №3»; Муниципальное казённое дошкольное образовательное учреждение «Детский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сад общеразвивающего вида с приоритетным осуществлением физического развития воспитанников № 4»; Муниципальное казенное дошкольное образовательное учреждение «Детский сад общеразвивающеговида с приоритетным осуществлениемфизического развитиядетей №5»; Муни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ципальное казённое дошкольное образовательное учреждение «Детский сад №6»; Муниципальное казенное дошкольное образовательное учреждение «Центр развития ребенка-детский сад №8 «Улыбка»; Муниципальное казенное дошкольное образовательное учреждение «Детский с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№10 «Дюймовочка»;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казенное дошкольное образовательное учреждение «Детский сад №12»; Муниципальное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щеразвивающего вида с приоритетным осуществлением художественно – эстетического развития детей №15»; Муниципальное казенное дошкольное образовательное учреждение «Детский сад общеразвивающего вида с приоритетным осуществлением художественно-эстетического 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азвития детей №16»; Учреждение дополнительного образования «Дом детского творчества»; Учреждение дополнительного образования «Детская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120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образовательных услуг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дистанционном режиме или на дому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2»; Муниципальное бюджетное общеобразовательное учреждение «Средняя общеобразовательная школа №3»; Муниципальное бюджетное общеоб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разовательное учреждение «Средняя общеобразовательная школа № 4»; Муниципальное казённое общеобразовательное учреждение «Средняя общеобразовательная школа № 5»; Муниципальное казённое общеобразовательное учреждение «Средняя общеобразовательная школа № 8»;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№10» а.Шарахалсун; 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учреждение «Средняя общеобразовательная школа №12»; Муниципальное казённое общеобразовательное учреждение «Средняя общеобразовательная школа № 13»; Муниципальное казённое общеобразовательное учреждение «Средняя общеобразовательная школа № 14 имени Н.Н.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Знаменского»; Муниципальное казённое общеобразовательное учреждение«Начальная общеобразовательная школа №15»; Муниципальное казенное общеобразовательное учреждение «Начальная общеобразовательная школа №16»; Муниципальное казенное дошкольное образовательное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«Детский сад общеразвивающеговида с приоритетным осуществлением художественно-эстетического развития №1»; Муниципальное казенное дошкольное образовательное учреждение «Детский сад общеразвивающеговида с при­оритетным осуществлением художест­вен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но-эстетического развития воспи­танников №3»; Муниципальное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воспитанников № 4»; Муниципальное казенное дошкольное образоват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ельное учреждение «Центр развития ребенка-детский сад №8 «Улыбка»; Муниципальное казенное дошкольное образовательное учреждение «Детский сад №10 «Дюймовочка»; Муниципальное казенное дошкольное образовательное учреждение «Детский сад №12»; Муниципальное каз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№15»; Муниципальное каз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енное дошкольное образовательное учреждение «Детский сад общеразвивающего вида с приоритетным осуществлением художественно-эстетического развития детей №16»; Учреждение дополнительного образования «Дом детского творчества»; Муниципальное бюджетное учрежден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ие дополнительного образования «Детско-юношеская спортивная школа»;</w:t>
            </w:r>
          </w:p>
        </w:tc>
      </w:tr>
    </w:tbl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3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 (далее – ФЗ-273) образовательные организации (далее – ОО) должны обеспечивать открытость и доступность информации о своей деятельности посредством обеспечен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ия размещения информации в информационно-телекоммуникационных сетях, в том числе на официальном сайте образовательной организации в сети «Интернет» (далее – официальный сайт). Правила размещения на официальном сайте образовательной организации в информацио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нно-телекоммуникационной сети «Интернет» и обновления информации об образовательной организации утверждены постановлением Правительства Российской Федерации от 10.07.2013 № 582 (далее – ПП РФ №582).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Требования к структуре официального сайта образовательно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й организации в информационно-телекоммуникационной сети «Интернет» и формату представления на нем информации отражены в приказе Рособрнадзора от 29.05.2014 № 785 «Об утверждении требований к структуре официального сайта образовательной организации в информ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ационно-телекоммуникационной сети «Интернет» и формату представления на нём информации», зарегистрирован Минюстом России 04.08.2014, регистрационный № 33423 (далее – приказ РОН №785).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Требуемое количество единиц информации для размещения на сайте организа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ции, осуществляющей образовательную деятельность - 46.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Анализируемые единицы информации: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дате создания образовательной организации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об учредителе, учредителях образовательной организации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месте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 нахождения образовательной организации и ее филиалов (при наличии)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режиме, графике работы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контактных телефонах и об адресах электронной почты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структуре и об органах управления образовательн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 (при наличии); адреса электронной почты структурных подразделений (при наличии)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Сведения о положениях о структурных подразделениях (об органах управления) с приложением копий указанных положений (при их наличии))*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Устав образовательной организации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Лицензии на осуществление образовательной деятельности (с приложениями)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Свидетельства о государственной аккредитации (с приложениями)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План финансово-хозяйственной деятельности образовате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Локальные нормативные акты по основным вопросам организации и осуществления образовательной деятельнос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Правила внутреннего распорядка обучающи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хся, правила внутреннего трудового распорядка и коллективный договор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Отчет о результатах самообследования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Документ о порядке оказания платных образовательных услуг (при наличии), в том числе образец договора об оказании платных образовате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льных услуг, документ об утверждении стоимости обучения по каждой образовательной программе*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Предписания органов, осуществляющих государственный контроль (надзор) в сфере образования, отчеты об исполнении таких предписаний (при наличии)*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Информация о реализуемых уровнях образования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формах обучения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нормативных сроках обучения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сроке действия государственной аккредитации образовательных программ (при наличии государственной акк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редитации)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об описании образовательных программ с приложением их копий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об учебных планах реализуемых образовательных программ с приложением их копий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Аннотации к рабочим программам дисциплин (по каждой дисциплине в составе образовательной программы) с приложением их копий (при наличии)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календарных учебных графиках с приложением их копий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методических и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 иных документах, разработанных образовательной организацией для обеспечения образовательного процесса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реализуемых образовательных программах, в том числе о реализуемых адаптированных образовательных программах, с указанием учебных пр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едметов,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      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(или) юридических лиц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языках, на которых осуществляется образование (обучение)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Образовательные организации, реализующие общеобразовательные программы, дополнительно указывают наименование образовательной программы*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У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ровень образования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тельных стандартов размещать гиперссылки на соответствующие документы на сайте Минобрнауки России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руководителе образовательной организации, его заместителях, руководителях филиалов образовательной организации (при их наличии), в том ч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lastRenderedPageBreak/>
        <w:t>-        Информация о персональном составе педагогических работников с указанием уровня образ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-        Информация о материально-техническом обеспечении образовательной деятельности (в том числе: 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     Информация о обеспечении доступа в здания образовательной организации инвалидов и лиц с ограниченными возможностями здоровья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условиях питания обучающихся, в том числе инвалидов и лиц с ограниченными возможностями здоровья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об условиях охраны здоровья обучающихся, в том числе инвалидов и лиц с ограниченными возможностями здоровья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-        Информация о доступе к информационным системам и информационно-телекоммуникационным сетям, в том числе приспособленным 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для использования инвалидами и лицами с ограниченными возможностями здоровья;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ниченными возможностями здоровья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и условиях предоста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вления обучающимся стипендий, мер социальной поддержки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ернате для иногородних обучающихся, формировании платы за проживание в общежитии (при наличии)*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и порядке оказания платных образовательных услуг (при наличии)*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об объеме образовательной деятельности, финанс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пос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туплении финансовых и материальных средств и об их расходовании по итогам финансового года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Количество организаций, на сайтах которых отсут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ствует (не соответствует требованиям) обязательная к размещению информация: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970"/>
        <w:gridCol w:w="1605"/>
      </w:tblGrid>
      <w:tr w:rsidR="00A96447" w:rsidRPr="00F54839">
        <w:trPr>
          <w:trHeight w:val="4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дате создания образовательной организации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447" w:rsidRPr="00F54839">
        <w:trPr>
          <w:trHeight w:val="4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учредителе, учредителях образовательной организации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447" w:rsidRPr="00F54839">
        <w:trPr>
          <w:trHeight w:val="4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447" w:rsidRPr="00F54839">
        <w:trPr>
          <w:trHeight w:val="3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режиме, графике работы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447" w:rsidRPr="00F54839">
        <w:trPr>
          <w:trHeight w:val="3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447" w:rsidRPr="00F54839">
        <w:trPr>
          <w:trHeight w:val="9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6447" w:rsidRPr="00F54839">
        <w:trPr>
          <w:trHeight w:val="4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наличии))*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6447" w:rsidRPr="00F54839">
        <w:trPr>
          <w:trHeight w:val="3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447" w:rsidRPr="00F54839">
        <w:trPr>
          <w:trHeight w:val="4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447" w:rsidRPr="00F54839">
        <w:trPr>
          <w:trHeight w:val="4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447" w:rsidRPr="00F54839">
        <w:trPr>
          <w:trHeight w:val="6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6447" w:rsidRPr="00F54839">
        <w:trPr>
          <w:trHeight w:val="1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представителями) несовершеннолетних обучающихся.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447" w:rsidRPr="00F54839">
        <w:trPr>
          <w:trHeight w:val="1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6447" w:rsidRPr="00F54839">
        <w:trPr>
          <w:trHeight w:val="2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самообследования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6447" w:rsidRPr="00F54839">
        <w:trPr>
          <w:trHeight w:val="3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447" w:rsidRPr="00F54839">
        <w:trPr>
          <w:trHeight w:val="6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 государственный контроль (надзор) в сфере образования, отчеты об исполнении таких предписаний (при наличии)*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6447" w:rsidRPr="00F54839">
        <w:trPr>
          <w:trHeight w:val="3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уровнях образования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447" w:rsidRPr="00F54839">
        <w:trPr>
          <w:trHeight w:val="1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формах обучения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447" w:rsidRPr="00F54839">
        <w:trPr>
          <w:trHeight w:val="3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нормативных сроках обучения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447" w:rsidRPr="00F54839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447" w:rsidRPr="00F54839">
        <w:trPr>
          <w:trHeight w:val="1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6447" w:rsidRPr="00F54839">
        <w:trPr>
          <w:trHeight w:val="3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447" w:rsidRPr="00F54839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6447" w:rsidRPr="00F54839">
        <w:trPr>
          <w:trHeight w:val="1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447" w:rsidRPr="00F54839">
        <w:trPr>
          <w:trHeight w:val="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6447" w:rsidRPr="00F54839">
        <w:trPr>
          <w:trHeight w:val="6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6447" w:rsidRPr="00F54839">
        <w:trPr>
          <w:trHeight w:val="3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ридических лиц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447" w:rsidRPr="00F54839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447" w:rsidRPr="00F54839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447" w:rsidRPr="00F54839">
        <w:trPr>
          <w:trHeight w:val="2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447" w:rsidRPr="00F54839">
        <w:trPr>
          <w:trHeight w:val="5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гиперссылки на соответствующие документы на сайте Минобрнауки России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447" w:rsidRPr="00F54839">
        <w:trPr>
          <w:trHeight w:val="9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447" w:rsidRPr="00F54839">
        <w:trPr>
          <w:trHeight w:val="9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447" w:rsidRPr="00F54839">
        <w:trPr>
          <w:trHeight w:val="4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инвалидами и лицами с ограниченными возможностями здоровья;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447" w:rsidRPr="00F54839">
        <w:trPr>
          <w:trHeight w:val="1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96447" w:rsidRPr="00F54839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447" w:rsidRPr="00F54839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447" w:rsidRPr="00F54839">
        <w:trPr>
          <w:trHeight w:val="4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6447" w:rsidRPr="00F54839">
        <w:trPr>
          <w:trHeight w:val="3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6447" w:rsidRPr="00F54839">
        <w:trPr>
          <w:trHeight w:val="6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специальных технических средс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6447" w:rsidRPr="00F54839">
        <w:trPr>
          <w:trHeight w:val="1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 обучающимся стипендий, мер социальной поддержки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6447" w:rsidRPr="00F54839">
        <w:trPr>
          <w:trHeight w:val="9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в общежитии (при наличии)*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6447" w:rsidRPr="00F54839">
        <w:trPr>
          <w:trHeight w:val="2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порядке оказания платных образовательных услуг (при наличии)*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6447" w:rsidRPr="00F54839">
        <w:trPr>
          <w:trHeight w:val="6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и (или) юридических лиц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6447" w:rsidRPr="00F54839">
        <w:trPr>
          <w:trHeight w:val="1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6447" w:rsidRPr="00F54839">
        <w:trPr>
          <w:trHeight w:val="8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В индивидуальных отчетах для каждой организации приводится таблица с указанием размещенной и отсутствующей на сайте информации. 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Таким образом, анализ сайтов организаций, осуществляющих образовательную деятельность, выявил определенное количество несоответствия размещаемой ими информации, что в результате привело к снижению значений оценок экспертов по показателям, характеризующим к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ритерий оценки качества  «Открытость и доступность информации об организации социальной сферы». 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Необходимо привести содержание сайтов в надлежащее соответствие с существующей нормативно-правовой базой и ее требованиями, а именно разместить следующую инфо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рмацию на сайтах организаций, осуществляющих образовательную деятельность: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25"/>
        <w:gridCol w:w="6705"/>
      </w:tblGrid>
      <w:tr w:rsidR="00A96447" w:rsidRPr="00F54839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дате создания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№12»;</w:t>
            </w:r>
          </w:p>
        </w:tc>
      </w:tr>
      <w:tr w:rsidR="00A96447" w:rsidRPr="00F54839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учредителе, учредителях образо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A96447" w:rsidRPr="00F54839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заций;</w:t>
            </w:r>
          </w:p>
        </w:tc>
      </w:tr>
      <w:tr w:rsidR="00A96447" w:rsidRPr="00F54839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режиме, графике работы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№12»;</w:t>
            </w:r>
          </w:p>
        </w:tc>
      </w:tr>
      <w:tr w:rsidR="00A96447" w:rsidRPr="00F54839">
        <w:trPr>
          <w:trHeight w:val="58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«Детский сад №6»;</w:t>
            </w:r>
          </w:p>
        </w:tc>
      </w:tr>
      <w:tr w:rsidR="00A96447" w:rsidRPr="00F54839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12»; Муниципальное казенное дошкольное образовательное учреждение «Детский сад общеразвивающеговида с приоритетным осуществлением художественно-эстетического развития №1»; Муниципальное казённое дошкольное образовательное учреждение «Детский сад общеразвив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ающего вида с приоритетным осуществлением физического развития воспитанников № 4»; Муниципальное казенное дошкольное образовательное учреждение «Детский сад №12»; Муниципальное казенное дошкольное образовательное учреждение «Детский сад»13»; Учреждение доп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олнительного образования «Дом детского творчества»;</w:t>
            </w:r>
          </w:p>
        </w:tc>
      </w:tr>
      <w:tr w:rsidR="00A96447" w:rsidRPr="00F54839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наличии))*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5»; Муниципальное казённое общеобразовательное учреждение «Средняя общеобразовательная школа № 8»; Муниципальное казённое общеобразовательное учреждение «Средняя общ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еобразовательная школа №12»; Муниципальное казённое общеобразовательное учреждение «Средняя общеобразовательная школа № 14 имени Н.Н. Знаменского»; Муниципальное казённое общеобразовательное учреждение«Начальная общеобразовательная школа №15»; Муниципально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 казенное общеобразовательное учреждение «Начальная общеобразовательная школа №16»; Муниципальное казенное дошкольное образовательное учреждение «Детский сад общеразвивающеговида с приоритетным осуществлением художественно-эстетического развития №1»; Муни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воспитанников № 4»; Муниципальное казенное дошкольное образовательное учреждение «Детский сад №12»; Муниципальное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дошкольное образовательное учреждение «Детский сад общеразвивающего вида с приоритетным осуществлением художественно – эстетического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развития детей №15»; Муниципальное бюджетное учреждение дополнительного образования «Детско-юношеская спортивная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школа»;</w:t>
            </w:r>
          </w:p>
        </w:tc>
      </w:tr>
      <w:tr w:rsidR="00A96447" w:rsidRPr="00F54839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Устав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№12»;</w:t>
            </w:r>
          </w:p>
        </w:tc>
      </w:tr>
      <w:tr w:rsidR="00A96447" w:rsidRPr="00F54839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№12»;</w:t>
            </w:r>
          </w:p>
        </w:tc>
      </w:tr>
      <w:tr w:rsidR="00A96447" w:rsidRPr="00F54839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№12»;</w:t>
            </w:r>
          </w:p>
        </w:tc>
      </w:tr>
      <w:tr w:rsidR="00A96447" w:rsidRPr="00F54839">
        <w:trPr>
          <w:trHeight w:val="142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финансово-хозяйственной дея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№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8»; Муниципальное казенное общеобразовательное учреждение «Средняя общеобразовательная школа №9»; Муниципальное казенное общеобразовательное учреждение «Средняя общеобразовательная школа №10» а.Шарахалсун; Муниципальное казённое общеобразовательноеучрежден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ие «Средняя общеобразовательная школа №11»с.Кендже-Кулак; Муниципальное казённое общеобразовательное учреждение «Средняя общеобразовательная школа №12»; Муниципальное казённое общеобразовательное учреждение«Начальная общеобразовательная школа №15»; Муницип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 казенное общеобразовательное учреждение «Начальная общеобразовательная школа №16»; Муниципальное казенное дошкольное образовательное учреждение «Детский сад общеразвивающеговида с при­оритетным осуществлением художест­венно-эстетического развития во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спи­танников №3»; Муниципальное казенное дошкольное образовательное учреждение «Детский сад №10 «Дюймовочка»; Муниципальное казенное дошкольное образовательное учреждение «Детский сад №12»; Муниципальное казенное дошкольное образовательное учреждение «Детс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кий сад»13»; 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№15»; Учреждение дополнительного образования «Детская школа искусств» Ту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ркменского муниципального района Ставропольского края;</w:t>
            </w:r>
          </w:p>
        </w:tc>
      </w:tr>
      <w:tr w:rsidR="00A96447" w:rsidRPr="00F54839">
        <w:trPr>
          <w:trHeight w:val="27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омежуточной аттестации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представителями) несовершеннолетних обучающихся.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казенное дошкольное образовательное учреждение «Детский сад №12»;</w:t>
            </w:r>
          </w:p>
        </w:tc>
      </w:tr>
      <w:tr w:rsidR="00A96447" w:rsidRPr="00F54839">
        <w:trPr>
          <w:trHeight w:val="1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общеобразовательное учреждение «Средняя общеобразовательная школа № 14 имени Н.Н. Знаменского»; Муниципальное казенное общеоб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учреждение «Начальная общеобразовательная школа №16»; Муниципальное казенное дошкольное образовательное учреждение «Детский сад общеразвивающеговида с при­оритетным осуществлением художест­венно-эстетического развития воспи­танников №3»; Муни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воспитанников № 4»; Муниципальное казенное дошкольное образовательное учреждение «Детский сад общеразвивающеговид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 с приоритетным осуществлениемфизического развитиядетей №5»; Муниципальное казенное дошкольное образовательное учреждение «Детский сад №10 «Дюймовочка»; Муниципальное казенное дошкольное образовательное учреждение «Детский сад №12»; Муниципальное казенное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№15»; Муниципальное казенное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общеразвивающего вида с приоритетным осуществлением художественно-эстетического развития детей №16»; Учреждение дополнительного образования «Детская школа искусств» Туркменского муниципального района Став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ропольского края;</w:t>
            </w:r>
          </w:p>
        </w:tc>
      </w:tr>
      <w:tr w:rsidR="00A96447" w:rsidRPr="00F54839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самообследования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13»; Муниципальное казённое общеобразовательное учреждение «Средняя общеобразовательная школа № 14 имени Н.Н.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Знаменского»; Муниципальное казённое общеобразовательное учреждение«Начальная общеобразовательная школа №15»; Муниципальное казенное дошкольное образовательное учреждение «Детский сад №12»; Муниципальное казенное дошкольное образовательное учреждение «Дет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сад общеразвивающего вида с приоритетным осуществлением художественно – эстетического развития детей №15»; Муниципальное бюджетное учреждение дополнительного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«Детско-юношеская спортивная школа»;</w:t>
            </w:r>
          </w:p>
        </w:tc>
      </w:tr>
      <w:tr w:rsidR="00A96447" w:rsidRPr="00F54839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ое образовательное учреждение «Детский сад общеразвивающеговида с приоритетным осуществлением художественно-эстетического развития №1»; Муниципальное казенное дошкольное образовательное учреждение «Центр развития ребенка-детский сад №8 «Улыбка»; Муниципаль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казенное дошкольное образовательное учреждение «Детский сад №12»; Муниципальное казенное дошкольное образовательное учреждение «Детский сад»13»; Учреждение дополнительного образования «Детская школа искусств» Туркменского муниципального района Ставропо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льского края;</w:t>
            </w:r>
          </w:p>
        </w:tc>
      </w:tr>
      <w:tr w:rsidR="00A96447" w:rsidRPr="00F54839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общеобразовательноеучреждение «Средняя общеобразовательная школа №11»с.Ке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ндже-Кулак; Муниципальное казённое общеобразовательное учреждение «Средняя общеобразовательная школа № 13»; Муниципальное казённое общеобразовательное учреждение «Средняя общеобразовательная школа № 14 имени Н.Н. Знаменского»; Муниципальное казенное дошкол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ьное образовательное учреждение «Детский сад общеразвивающеговида с приоритетным осуществлениемфизического развитиядетей №5»; Муниципальное казённое дошкольное образовательное учреждение «Детский сад №6»; Муниципальное казенное дошкольное образовательное у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чреждение «Детский сад №10 «Дюймовочка»; Муниципальное казенное дошкольное образовательное учреждение «Детский сад №12»; Муниципальное казенное дошкольное образовательное учреждение «Детский сад»13»; Муниципальное казенное дошкольное образовательное учрежд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«Детский сад общеразвивающего вида с приоритетным осуществлением художественно – эстетического развития детей №15»; Муниципальное бюджетное учреждение дополнительного образования «Детско-юношеская спортивная школа»; Учреждение дополнительного образова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ния «Детская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уровнях образования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общеобразовательное учреждение «Средняя общеобразовательная школа № 14 имени Н.Н. Знаменского»; Муниципальное казенное дошкол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ьное образовательное учреждение «Детский сад №12»;</w:t>
            </w:r>
          </w:p>
        </w:tc>
      </w:tr>
      <w:tr w:rsidR="00A96447" w:rsidRPr="00F54839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формах обучения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общеобразовательное учреждение «Средняя обще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школа № 14 имени Н.Н. Знаменского»; Муниципальное казенное дошкольное образовательное учреждение «Детский сад №12»; Муниципальное казенное дошкольное образовательное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«Детский сад»13»;</w:t>
            </w:r>
          </w:p>
        </w:tc>
      </w:tr>
      <w:tr w:rsidR="00A96447" w:rsidRPr="00F54839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нормативных сроках обучения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общеобразовательное учреждение «Средняя общеобразовательная школа № 14 имени Н.Н. Знаменского»; Муниципальное казенное дошкол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ьное образовательное учреждение «Детский сад №12»; Муниципальное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осуществлением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эстетического развития детей №15»;</w:t>
            </w:r>
          </w:p>
        </w:tc>
      </w:tr>
      <w:tr w:rsidR="00A96447" w:rsidRPr="00F54839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общеобразовательноеучреждение «Средняя общеобразовательн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ая школа №11»с.Кендже-Кулак; Муниципальное казённое общеобразовательное учреждение «Средняя общеобразовательная школа № 14 имени Н.Н. Знаменского»; Муниципальное казенное дошкольное образовательное учреждение «Детский сад №12»;</w:t>
            </w:r>
          </w:p>
        </w:tc>
      </w:tr>
      <w:tr w:rsidR="00A96447" w:rsidRPr="00F54839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описании обра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программ с приложением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общеобразовательное учреждение «Средняя общеобразовательная школа № 14 имени Н.Н.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Знаменского»; Муниципальное казенное дошкольное образовательное учреждение «Детский сад общеразвивающеговида с приоритетным осуществлениемфизического развитиядетей №5»; Муниципальное казенное дошкольное образовательное учреждение «Детский сад №12»; Муници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№15»; Учрежд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дополнительного образования «Дом детского творчества»; Учреждение дополнительного образования «Детская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14 имени Н.Н. Знаменского»; Муниципальное казенное дошкольное образовательно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 учреждение «Детский сад №12»; 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№15»; Учреждение дополнительного образования «Детская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(по каждой дисциплине в составе образовательной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программы) с приложением их копий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казённое общеобразовательное учреждение «Средняя общеобразовательная школа № 2»; Муниципальное бюджетное общеобразовательное учреждение «Средняя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 № 4»; Муниципальное казённое общеобразовательное учреждение «Средняя об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щеобразовательная школа № 14 имени Н.Н. Знаменского»; Муниципальное казенное дошкольное образовательное учреждение «Детский сад общеразвивающеговида с приоритетным осуществлением художественно-эстетического развития №1»; Муниципальное казенное дошкольное 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бразовательное учреждение «Детский сад общеразвивающеговида с при­оритетным осуществлением художест­венно-эстетического развития воспи­танников №3»; Муниципальное казённое дошкольное образовательное учреждение «Детский сад общеразвивающего вида с приоритет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осуществлением физического развития воспитанников № 4»; Муниципальное казенное дошкольное образовательное учреждение «Детский сад общеразвивающеговида с приоритетным осуществлениемфизического развитиядетей №5»; Муниципальное казённое дошкольное образов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ательное учреждение «Детский сад №6»; Муниципальное казенное дошкольное образовательное учреждение «Центр развития ребенка-детский сад №8 «Улыбка»; Муниципальное казенное дошкольное образовательное учреждение «Детский сад №10 «Дюймовочка»; Муниципальное ка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зенное дошкольное образовательное учреждение «Детский сад №12»; Муниципальное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уществлением художественно – эстетического развития детей №15»; Учреждение дополнительного образования «Дом детского творчества»; Учреждение дополнительного образования «Детская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рмация о календарных учебных графиках с приложением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общеобразовательное учреждение «Средняя общеобразовательная школ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 № 14 имени Н.Н. Знаменского»; Муниципальное казенное дошкольное образовательное учреждение «Детский сад №12»; Муниципальное казенное дошкольное образовательное учреждение «Детский сад общеразвивающего вида с приоритетным осуществлением художественно – эс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тетического развития детей №15»; Учреждение дополнительного образования «Детская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№1»; Муниципальное казённое общеобра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зовательноеучреждение «Средняя общеобразовательная школа №11»с.Кендже-Кулак; Муниципальное казённое общеобразовательное учреждение «Средняя общеобразовательная школа №12»; Муниципальное казённое общеобразовательное учреждение «Средняя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кола № 14 имени Н.Н. Знаменского»; Муниципальное казённое общеобразовательное учреждение«Начальная общеобразовательная школа №15»; Муниципальное казенное дошкольное образовательное учреждение «Детский сад общеразвивающеговида с при­оритетным осуществлением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художест­венно-эстетического развития воспи­танников №3»; Муниципальное казенное дошкольное образовательное учреждение «Детский сад общеразвивающеговида с приоритетным осуществлениемфизического развитиядетей №5»; Муниципальное казённое дошкольное образова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учреждение «Детский сад №6»; Муниципальное казенное дошкольное образовательное учреждение «Центр развития ребенка-детский сад №8 «Улыбка»; Муниципальное казенное дошкольное образовательное учреждение «Детский сад №12»; Муниципальное казенное дошкол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№15»; Учреждение дополнительного об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«Дом детского творчества»;</w:t>
            </w:r>
          </w:p>
        </w:tc>
      </w:tr>
      <w:tr w:rsidR="00A96447" w:rsidRPr="00F54839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ельная школа №9»; Муниципальное казенное общеобразовательное учреждение «Средняя общеобразовательная школа №10» а.Шарахалсун; Муниципальное казённое общеобразовательноеучреждение «Средняя общеобразовательная школа №11»с.Кендже-Кулак; Муниципальное казённое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№12»; Муниципальное казённое общеобразовательное учреждение «Средняя общеобразовательная школа № 14 имени Н.Н. Знаменского»; Муниципальное казённое общеобразовательное учреждение«Начальная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№15»; Муниципальное казенное общеобразовательное учреждение «Начальная общеобразовательная школа №16»; Муниципальное казенное дошкольное образовательное учреждение «Детский сад общеразвивающеговида с приоритетным осуществлением ху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дожественно-эстетического развития №1»; Муниципальное казенное дошкольное образовательное учреждение «Детский сад общеразвивающеговида с при­оритетным осуществлением художест­венно-эстетического развития воспи­танников №3»; Муниципальное казённое дошкольно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 образовательное учреждение «Детский сад общеразвивающего вида с приоритетным осуществлением физического развития воспитанников № 4»; Муниципальное казенное дошкольное образовательное учреждение «Детский сад общеразвивающеговида с приоритетным осуществлен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иемфизического развитиядетей №5»; Муниципальное казённое дошкольное образовательное учреждение «Детский сад №6»; Муниципальное казенное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дошкольное образовательное учреждение «Центр развития ребенка-детский сад №8 «Улыбка»; Муниципальное казенное дошкольное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образовательное учреждение «Детский сад №10 «Дюймовочка»; Муниципальное казенное дошкольное образовательное учреждение «Детский сад №12»; Муниципальное казенное дошкольное образовательное учреждение «Детский сад»13»; Муниципальное казенное дошкольное обра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зовательное учреждение «Детский сад общеразвивающего вида с приоритетным осуществлением художественно – эстетического развития детей №15»; Муниципальное казенное дошкольное образовательное учреждение «Детский сад общеразвивающего вида с приоритетным осущес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твлением художественно-эстетического развития детей №16»; Учреждение дополнительного образования «Дом детского творчества»; Муниципальное бюджетное учреждение дополнительного образования «Детско-юношеская спортивная школа»; Учреждение дополнительного образ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«Детская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118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14 имени Н.Н. Знаменского»; Муниципальное казенное дошкольно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 образовательное учреждение «Детский сад №12»;</w:t>
            </w:r>
          </w:p>
        </w:tc>
      </w:tr>
      <w:tr w:rsidR="00A96447" w:rsidRPr="00F54839">
        <w:trPr>
          <w:trHeight w:val="9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14 имени Н.Н. Знаменского»; Муниципальное казенное дошкольное образовательное учреждение «Детский сад №12»; Муниципальное казенное дошкольное образовательное учрежде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ние «Детский сад»13»;</w:t>
            </w:r>
          </w:p>
        </w:tc>
      </w:tr>
      <w:tr w:rsidR="00A96447" w:rsidRPr="00F54839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№12»;</w:t>
            </w:r>
          </w:p>
        </w:tc>
      </w:tr>
      <w:tr w:rsidR="00A96447" w:rsidRPr="00F54839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№12»;</w:t>
            </w:r>
          </w:p>
        </w:tc>
      </w:tr>
      <w:tr w:rsidR="00A96447" w:rsidRPr="00F54839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стандартов размещать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гиперссылки на соответствующие документы на сайте Минобрнауки России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4»; Муниципальное казённое общеобразовательноеучреждение «Средняя общеобразовательная школа №1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1»с.Кендже-Кулак; Муниципальное казённое общеобразовательное учреждение«Начальная общеобразовательная школа №15»; Муниципальное казенное дошкольное образовательное учреждение «Детский сад №12»; Муниципальное казенное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дошкольное образовательное учреждение «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общеразвивающего вида с приоритетным осуществлением художественно – эстетического развития детей №15»;</w:t>
            </w:r>
          </w:p>
        </w:tc>
      </w:tr>
      <w:tr w:rsidR="00A96447" w:rsidRPr="00F54839">
        <w:trPr>
          <w:trHeight w:val="9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ающеговида с приоритетным осуществлением художественно-эстетического развития №1»; Муниципальное казенное дошкольное образовательное учреждение «Детский сад №12»;</w:t>
            </w:r>
          </w:p>
        </w:tc>
      </w:tr>
      <w:tr w:rsidR="00A96447" w:rsidRPr="00F54839">
        <w:trPr>
          <w:trHeight w:val="9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енное дошкольное образовательное учреждение «Детский сад общеразвивающеговида с приоритетным осуществлением художественно-эстетического развития №1»; Муниципальное казенное дошкольное образовательное учреждение «Детский сад №12»;</w:t>
            </w:r>
          </w:p>
        </w:tc>
      </w:tr>
      <w:tr w:rsidR="00A96447" w:rsidRPr="00F54839">
        <w:trPr>
          <w:trHeight w:val="142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ия инвалидами и лицами с ограниченными возможностями здоровья;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№12»; Муниципальное казенное дошкольное образовательное учреждение «Детский сад»13»; Муниципальное казенное дошкольное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«Детский сад общеразвивающего вида с приоритетным осуществлением художественно – эстетического развития детей №15»;</w:t>
            </w:r>
          </w:p>
        </w:tc>
      </w:tr>
      <w:tr w:rsidR="00A96447" w:rsidRPr="00F54839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2»; Муниципальное казённое общеобразоват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ельное учреждение «Средняя общеобразовательная школа № 7»; Муниципальное казённое общеобразовательное учреждение «Средняя общеобразовательная школа № 8»; Муниципальное казенное общеобразовательное учреждение «Средняя общеобразовательная школа №10» а.Шараха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лсун;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общеобразовательное учреждение «Средняя общеобразовательная школа №12»; Муниципальное казённое общеобразовательное учре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ждение «Средняя общеобразовательная школа № 13»; Муниципальное казённое общеобразовательное учреждение«Начальная общеобразовательная школа №15»; Муниципальное казенное общеобразовательное учреждение «Начальная общеобразовательная школа №16»; Муниципальное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казенное дошкольное образовательное учреждение «Детский сад общеразвивающеговида с приоритетным осуществлением художественно-эстетического развития №1»; Муниципальное казенное дошкольное образовательное учреждение «Детский сад общеразвивающеговида с при­ор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итетным осуществлением художест­венно-эстетического развития воспи­танников №3»; Муниципальное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воспитанников № 4»; Муниципа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казенное дошкольное образовательное учреждение «Детский сад общеразвивающеговида с приоритетным осуществлениемфизического развитиядетей №5»; Муниципальное казенное дошкольное образовательное учреждение «Детский сад №10 «Дюймовочка»; Муниципальное каз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енное дошкольное образовательное учреждение «Детский сад №12»; Муниципальное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осу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ществлением художественно – эстетического развития детей №15»; Муниципальное бюджетное учреждение дополнительного образования «Детско-юношеская спортивная школа»; Учреждение дополнительного образования «Детская школа искусств» Туркменского муниципального 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 Ставропольского края;</w:t>
            </w:r>
          </w:p>
        </w:tc>
      </w:tr>
      <w:tr w:rsidR="00A96447" w:rsidRPr="00F54839">
        <w:trPr>
          <w:trHeight w:val="72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№12»; Муниципальное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приоритетным осуществлением художественно – эстетического развития детей №15»;</w:t>
            </w:r>
          </w:p>
        </w:tc>
      </w:tr>
      <w:tr w:rsidR="00A96447" w:rsidRPr="00F54839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«Детский сад №12»; Муниципальное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развития детей №15»; Учреждение дополнительного образования «Дом детского творчества»;</w:t>
            </w:r>
          </w:p>
        </w:tc>
      </w:tr>
      <w:tr w:rsidR="00A96447" w:rsidRPr="00F54839">
        <w:trPr>
          <w:trHeight w:val="7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 «Детский сад общеразвивающеговида с приоритетным осуществлением художественно-эстетического развития №1»; Муниципальное казённое дошкольное образовательное учреждение «Детский сад общеразвивающего вида с приоритетным осуществлением физического развития в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оспитанников № 4»; Муниципальное казенное дошкольное образовательное учреждение «Детский сад общеразвивающеговида с приоритетным осуществлениемфизического развитиядетей №5»; Муниципальное казенное дошкольное образовательное учреждение «Детский сад №12»; Му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№15»; Му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ниципальное бюджетное учреждение дополнительного образования «Детско-юношеская спортивная школа»; Учреждение дополнительного образования «Детская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14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электронных образовате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с приоритетным осуществлением художественно-эстетического развития №1»; Муниципальное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воспитанников № 4»; Муниципально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 казенное дошкольное образовательное учреждение «Детский сад общеразвивающеговида с приоритетным осуществлениемфизического развитиядетей №5»; Муниципальное казенное дошкольное образовательное учреждение «Детский сад №10 «Дюймовочка»; Муниципальное казенно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 дошкольное образовательное учреждение «Детский сад №12»; Муниципальное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влением художественно – эстетического развития детей №15»; Учреждение дополнительного образования «Дом детского творчества»; Муниципальное бюджетное учреждение дополнительного образования «Детско-юношеская спортивная школа»; Учреждение дополнительного обра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«Детская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5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№1»; Муниципальное казённое общеобразовательное учреждение «Средняя общеобразовательная школа № 2»; Муниципальное бюджетное общеобразовательное учреждение «Средняя об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щеобразовательная школа № 4»; Муниципальное казённое общеобразовательное учреждение «Средняя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№ 8»; Муниципальное казенное общеобразовательное учреждение «Средняя общеобразовательная школа №10» а.Шарахалсун; Муниципальное казённое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общеобразовательноеучреждение «Средняя общеобразовательная школа №11»с.Кендже-Кулак; Муниципальное казённое общеобразовательное учреждение «Средняя общеобразовательная школа №12»; Муниципальное казённое общеобразовательное учреждение «Средняя общеобразоват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ельная школа № 13»; Муниципальное казённое общеобразовательное учреждение«Начальная общеобразовательная школа №15»; Муниципальное казенное общеобразовательное учреждение «Начальная общеобразовательная школа №16»; Муниципальное казенное дошкольное образоват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ельное учреждение «Детский сад общеразвивающеговида с приоритетным осуществлением художественно-эстетического развития №1»; Муниципальное казенное дошкольное образовательное учреждение «Детский сад общеразвивающеговида с при­оритетным осуществлением художе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ст­венно-эстетического развития воспи­танников №3»; Муниципальное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воспитанников № 4»; Муниципальное казенное дошкольное обр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азовательное учреждение «Детский сад общеразвивающеговида с приоритетным осуществлениемфизического развитиядетей №5»; Муниципальное казенное дошкольное образовательное учреждение «Детский сад №10 «Дюймовочка»; Муниципальное казенное дошкольное образователь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«Детский сад №12»; Муниципальное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осуществлением художественно – э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стетического развития детей №15»; Учреждение дополнительного образования «Дом детского творчества»; Муниципальное бюджетное учреждение дополнительного образования «Детско-юношеская спортивная школа»; Учреждение дополнительного образования «Детская школа ис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5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наличии и условиях предоставления обучающимся стипендий, мер социальной поддержки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общеразвивающеговида с приоритетным осуществлением художественно-эстетического развития №1»; Муниципальное казенное дошкольное образовательное учреждение «Детский сад общеразвивающег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овида с при­оритетным осуществлением художест­венно-эстетического развития воспи­танников №3»; Муниципальное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воспитанников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4»; Муниципальное казенное дошкольное образовательное учреждение «Детский сад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общеразвивающеговида с приоритетным осуществлениемфизического развитиядетей №5»; Муниципальное казённое дошкольное образовательное учреждение «Детский сад №6»; Муниципальное ка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зенное дошкольное образовательное учреждение «Центр развития ребенка-детский сад №8 «Улыбка»; Муниципальное казенное дошкольное образовательное учреждение «Детский сад №10 «Дюймовочка»; Муниципальное казенное дошкольное образовательное учреждение «Детский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сад №12»; Муниципальное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тей №15»; Муниципальное бюджетное учреждение дополнительного образования «Детско-юношеская спортивная школа»; Учреждение дополнительного образования «Детская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наличии общ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(при на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личии)*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№3»; Муниципальное бюджетное общеобразовательное учреждение «Средняя общеобразовательная школа № 4»; Муниципальное казенное общеобразовательное учреждение «Ср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едняя общеобразовательная школа №10» а.Шарахалсун; Муниципальное казённое общеобразовательное учреждение «Средняя общеобразовательная школа №12»; Муниципальное казённое общеобразовательное учреждение«Начальная общеобразовательная школа №15»; Муниципальное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казенное дошкольное образовательное учреждение «Детский сад общеразвивающеговида с приоритетным осуществлением художественно-эстетического развития №1»; Муниципальное казённое дошкольное образовательное учреждение «Детский сад общеразвивающего вида с приор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итетным осуществлением физического развития воспитанников № 4»; Муниципальное казенное дошкольное образовательное учреждение «Детский сад общеразвивающеговида с приоритетным осуществлениемфизического развитиядетей №5»; Муниципальное казённое дошкольное обр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азовательное учреждение «Детский сад №6»; Муниципальное казенное дошкольное образовательное учреждение «Центр развития ребенка-детский сад №8 «Улыбка»; Муниципальное казенное дошкольное образовательное учреждение «Детский сад №10 «Дюймовочка»; Муниципально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 казенное дошкольное образовательное учреждение «Детский сад №12»; Муниципальное казенное дошкольное образовательное учреждение «Детский сад»13»; Муниципальное казенное дошкольное образовательное учреждение «Детский сад общеразвивающего вида с приоритетны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осуществлением художественно – эстетического развития детей №15»; Муниципальное казенное дошкольное образовательное учреждение «Детский сад общеразвивающего вида с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приоритетным осуществлением художественно-эстетического развития детей №16»; Муниципальное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«Детско-юношеская спортивная школа»; Учреждение дополнительного образования «Детская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48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наличии и порядке оказания платных образовательных услуг (при наличии)*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общеразвивающеговида с приоритетным осуществлением художественно-эстетического развития №1»; Муни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ципальное казенное дошкольное образовательное учреждение «Детский сад общеразвивающеговида с при­оритетным осуществлением художест­венно-эстетического развития воспи­танников №3»; Муниципальное казенное дошкольное образовательное учреждение «Детский сад об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щеразвивающеговида с приоритетным осуществлениемфизического развитиядетей №5»; Муниципальное казённое дошкольное образовательное учреждение «Детский сад №6»; Муниципальное казенное дошкольное образовательное учреждение «Центр развития ребенка-детский сад №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8 «Улыбка»; Муниципальное казенное дошкольное образовательное учреждение «Детский сад №10 «Дюймовочка»; Муниципальное казенное дошкольное образовательное учреждение «Детский сад №12»; Муниципальное казенное дошкольное образовательное учреждение «Детский са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д»13»; 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№15»; Учреждение дополнительного образования «Детская школа искусств» Туркменс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района Ставропольского края;</w:t>
            </w:r>
          </w:p>
        </w:tc>
      </w:tr>
      <w:tr w:rsidR="00A96447" w:rsidRPr="00F54839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в, по договорам об образовании за счет средств физических и (или) юридических лиц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8»; Муниципальное казенное общеобразовательное учреждение «Средняя общеобразователь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ная школа №10» а.Шарахалсун; 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общеобразовательное учреждение «Средняя общеобразовательная школа №12»; Муниципальное казённое 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бщеобразовательное учреждение«Начальная общеобразовательная школа №15»; Муниципальное казенное общеобразовательное учреждение «Начальная общеобразовательная школа №16»; Муниципальное казенное дошкольное образовательное учреждение «Детский сад общеразвивающ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еговида с при­оритетным осуществлением художест­венно-эстетического развития воспи­танников №3»; Муниципальное казенное дошкольное образовательное учреждение «Детский сад №12»; Муниципальное казенное дошкольное образовательное учреждение «Детский сад»13»;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детей №15»; Учреждение дополнительного образования «Детская школа искусств» Туркменского му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Ставропольского края;</w:t>
            </w:r>
          </w:p>
        </w:tc>
      </w:tr>
      <w:tr w:rsidR="00A96447" w:rsidRPr="00F54839">
        <w:trPr>
          <w:trHeight w:val="52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№1»; Муниципальное казённое общеобразовательное учреждение «Средняя общеобразовательная школа № 2»; Муниципальное бюджетное общеобразовательное учреждение «Средняя об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щеобразовательная школа №3»; Муниципальное бюджетное общеобразовательное учреждение «Средняя общеобразовательная школа № 4»; Муниципальное казённое общеобразовательное учреждение «Средняя общеобразовательная школа № 5»; Муниципальное казённое общеобразоват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ельное учреждение «Средняя общеобразовательная школа № 7»; Муниципальное казённое общеобразовательное учреждение «Средняя общеобразовательная школа № 8»; Муниципальное казенное общеобразовательное учреждение «Средняя общеобразовательная школа №10» а.Шараха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лсун; Муниципальное казённое общеобразовательноеучреждение «Средняя общеобразовательная школа №11»с.Кендже-Кулак; Муниципальное казённое общеобразовательное учреждение «Средняя общеобразовательная школа №12»; Муниципальное казённое общеобразовательное учре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«Средняя общеобразовательная школа № 14 имени Н.Н. Знаменского»; Муниципальное казённое общеобразовательное учреждение«Начальная общеобразовательная школа №15»; Муниципальное казенное общеобразовательное учреждение «Начальная общеобразовательная шко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ла №16»; Муниципальное казенное дошкольное образовательное учреждение «Детский сад общеразвивающеговида с при­оритетным осуществлением художест­венно-эстетического развития воспи­танников №3»; Муниципальное казённое дошкольное образовательное учреждение «Д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общеразвивающего вида с приоритетным осуществлением физического развития воспитанников № 4»; Муниципальное казенное дошкольное образовательное учреждение «Детский сад №12»; Муниципальное казенное дошкольное образовательное учреждение «Детский са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д»13»; Муниципальное казенное дошкольное образовательное учреждение «Детский сад общеразвивающего вида с приоритетным осуществлением художественно – эстетического развития детей №15»; Учреждение дополнительного образования «Дом детского творчества»; Муници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бюджетное учреждение дополнительного образования «Детско-юношеская спортивная школа»; Учреждение дополнительного образования «Детская школа искусств» Туркменского муниципального района Ставропольского края;</w:t>
            </w:r>
          </w:p>
        </w:tc>
      </w:tr>
      <w:tr w:rsidR="00A96447" w:rsidRPr="00F54839">
        <w:trPr>
          <w:trHeight w:val="14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количестве вакантных мест д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образовании за счет средств физических и (или) юридических лиц)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№1»; Муниципальное казённое общеобразовательное учреждение «Средняя общеобразовательная школа № 5»; Муниципальное казённое общеобразовательное учреждение «Средняя общ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еобразовательная школа № 8»; Муниципальное казенное общеобразовательное учреждение «Средняя общеобразовательная школа №10» а.Шарахалсун; Муниципальное казённое общеобразовательное учреждение «Средняя общеобразовательная школа № 14 имени Н.Н. Знаменского»; 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учреждение«Начальная общеобразовательная школа №15»; Муниципальное казенное дошкольное образовательное учреждение «Детский сад общеразвивающеговида с приоритетным осуществлением художественно-эстетического развити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я №1»; Муниципальное казённое дошкольное образовательное учреждение «Детский сад общеразвивающего вида с приоритетным осуществлением физического развития воспитанников № 4»; Муниципальное казенное дошкольное образовательное учреждение «Центр развития ребен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ка-детский сад №8 «Улыбка»; Муниципальное казенное дошкольное образовательное учреждение «Детский сад №10 «Дюймовочка»; Муниципальное казенное дошкольное образовательное учреждение «Детский сад №12»; Муниципальное казенное дошкольное образовательное учрежд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«Детский сад общеразвивающего вида с приоритетным осуществлением художественно – эстетического развития детей №15»; Учреждение дополнительного образования «Дом детского творчества»; Муниципальное бюджетное учреждение дополнительного образования «Детск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о-юношеская спортивная школа»; Учреждение дополнительного образования «Детская школа искусств» Туркменского муниципального района Ставропольского края;</w:t>
            </w:r>
          </w:p>
        </w:tc>
      </w:tr>
    </w:tbl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ной связи и взаимодействия с получателями услуг и их функционировании: абонентский номер телефона, 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асто задаваемые вопросы»),                           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изацией социальной сферы (наличие анкеты для опроса граждан или гиперссылки на нее).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образовательных услуг по телефону, электронной почте. 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При этом необходимо обеспечить размещение: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50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30"/>
        <w:gridCol w:w="3870"/>
      </w:tblGrid>
      <w:tr w:rsidR="00A96447" w:rsidRPr="00F54839">
        <w:trPr>
          <w:trHeight w:val="2000"/>
        </w:trPr>
        <w:tc>
          <w:tcPr>
            <w:tcW w:w="6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та «Часто задаваемые вопросы»)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39">
        <w:rPr>
          <w:rFonts w:ascii="Times New Roman" w:hAnsi="Times New Roman" w:cs="Times New Roman"/>
          <w:sz w:val="24"/>
          <w:szCs w:val="24"/>
        </w:rPr>
        <w:br w:type="page"/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Требуемое количество единиц информации для размещения на сайте организации, осуществляющей образовательную деятельность - 16: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 Информация о месте нахождения образовательной организации и ее филиалов (при наличии)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 Информация о режиме, гр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афике работы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 Информация о контактных телефонах и об адресах электронной почты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 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аличии)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 Лицензии на осуществление образовательной деятельности (с приложениями)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 Свидетельства о государственной аккредитации (с приложениями)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 Локальные нормативные акты по основным вопросам организации и осуществления образова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-         Правила внутреннего 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распорядка обучающихся, правила внутреннего трудового распорядка и коллективный договор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 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тверждении стоимости обучения по каждой образовательной программе*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 Информация об учебных планах реализуемых образовательных программ с приложением их копий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 Информация о руководителе образовательной организации, его заместителях, руководителях филиало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 Информация о условиях питани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я обучающихся, в том числе инвалидов и лиц с ограниченными возможностями здоровья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 Информация о наличии и условиях предоставления обучающимся стипендий, мер социальной поддержки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        Информация о наличии и порядке оказания платных образовател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ьных услуг (при наличии)*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-        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бюджетных ассигнований федерального бюдж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>ета, бюджетов субъектов Российской Федерации, местных бюджетов, по договорам об образовании за счет средств физических и (или) юридических лиц)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Размещенная на стендах информация размещена в соответствии с утвержденным перечнем. 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39">
        <w:rPr>
          <w:rFonts w:ascii="Times New Roman" w:hAnsi="Times New Roman" w:cs="Times New Roman"/>
          <w:sz w:val="24"/>
          <w:szCs w:val="24"/>
        </w:rPr>
        <w:br w:type="page"/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5) РЕЗУЛЬТАТЫ СБОРА, О</w:t>
      </w:r>
      <w:r w:rsidRPr="00F54839">
        <w:rPr>
          <w:rFonts w:ascii="Times New Roman" w:eastAsia="Times New Roman" w:hAnsi="Times New Roman" w:cs="Times New Roman"/>
          <w:b/>
          <w:sz w:val="24"/>
          <w:szCs w:val="24"/>
        </w:rPr>
        <w:t xml:space="preserve">БОБЩЕНИЯ И АНАЛИЗА ИНФОРМАЦИИ </w:t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ПОТРЕБИТЕЛЕЙ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Данные представлены в целом с учетом анкетирования всех организаций, участвующих в процедуре: 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абсолютные показатели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42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05"/>
        <w:gridCol w:w="1620"/>
      </w:tblGrid>
      <w:tr w:rsidR="00A96447" w:rsidRPr="00F54839">
        <w:trPr>
          <w:trHeight w:val="4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Чобщ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2047</w:t>
            </w:r>
          </w:p>
        </w:tc>
      </w:tr>
      <w:tr w:rsidR="00A96447" w:rsidRPr="00F54839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</w:tr>
      <w:tr w:rsidR="00A96447" w:rsidRPr="00F54839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A96447" w:rsidRPr="00F54839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</w:tr>
      <w:tr w:rsidR="00A96447" w:rsidRPr="00F54839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A96447" w:rsidRPr="00F54839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A96447" w:rsidRPr="00F54839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 получателя услуги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A96447" w:rsidRPr="00F54839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A96447" w:rsidRPr="00F54839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 - число получателей услуг, удовлетворенных доброжелат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</w:tr>
      <w:tr w:rsidR="00A96447" w:rsidRPr="00F54839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A96447" w:rsidRPr="00F54839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 - число получателей услуг, удовлетворенных организационными условиям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предоставления услуг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</w:tr>
      <w:tr w:rsidR="00A96447" w:rsidRPr="00F54839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</w:tr>
    </w:tbl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- относительные (расчетные) показатели: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42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760"/>
        <w:gridCol w:w="1665"/>
      </w:tblGrid>
      <w:tr w:rsidR="00A96447" w:rsidRPr="00F54839">
        <w:trPr>
          <w:trHeight w:val="122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90,43%</w:t>
            </w:r>
          </w:p>
        </w:tc>
      </w:tr>
      <w:tr w:rsidR="00A96447" w:rsidRPr="00F54839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93,36%</w:t>
            </w:r>
          </w:p>
        </w:tc>
      </w:tr>
      <w:tr w:rsidR="00A96447" w:rsidRPr="00F54839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92,16%</w:t>
            </w:r>
          </w:p>
        </w:tc>
      </w:tr>
      <w:tr w:rsidR="00A96447" w:rsidRPr="00F54839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97,75%</w:t>
            </w:r>
          </w:p>
        </w:tc>
      </w:tr>
      <w:tr w:rsidR="00A96447" w:rsidRPr="00F54839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97,31%</w:t>
            </w:r>
          </w:p>
        </w:tc>
      </w:tr>
      <w:tr w:rsidR="00A96447" w:rsidRPr="00F54839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93,55%</w:t>
            </w:r>
          </w:p>
        </w:tc>
      </w:tr>
      <w:tr w:rsidR="00A96447" w:rsidRPr="00F54839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бора организации социальной сферы)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94,28%</w:t>
            </w:r>
          </w:p>
        </w:tc>
      </w:tr>
      <w:tr w:rsidR="00A96447" w:rsidRPr="00F54839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94,53%</w:t>
            </w:r>
          </w:p>
        </w:tc>
      </w:tr>
      <w:tr w:rsidR="00A96447" w:rsidRPr="00F54839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94,53%</w:t>
            </w:r>
          </w:p>
        </w:tc>
      </w:tr>
    </w:tbl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Минимальные значения получены по показателям: 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3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745"/>
        <w:gridCol w:w="1650"/>
      </w:tblGrid>
      <w:tr w:rsidR="00A96447" w:rsidRPr="00F54839">
        <w:trPr>
          <w:trHeight w:val="960"/>
        </w:trPr>
        <w:tc>
          <w:tcPr>
            <w:tcW w:w="8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</w:t>
            </w: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еры, на официальном сайте организации социальной сферы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90,43%</w:t>
            </w:r>
          </w:p>
        </w:tc>
      </w:tr>
      <w:tr w:rsidR="00A96447" w:rsidRPr="00F54839">
        <w:trPr>
          <w:trHeight w:val="960"/>
        </w:trPr>
        <w:tc>
          <w:tcPr>
            <w:tcW w:w="8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6447" w:rsidRPr="00F54839" w:rsidRDefault="00435601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hAnsi="Times New Roman" w:cs="Times New Roman"/>
                <w:sz w:val="24"/>
                <w:szCs w:val="24"/>
              </w:rPr>
              <w:t>92,16%</w:t>
            </w:r>
          </w:p>
        </w:tc>
      </w:tr>
    </w:tbl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hAnsi="Times New Roman" w:cs="Times New Roman"/>
          <w:sz w:val="24"/>
          <w:szCs w:val="24"/>
        </w:rPr>
        <w:br w:type="page"/>
      </w: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ОСНОВАНИИ ВЫШЕИЗЛОЖЕННОГО РЕКОМЕНДУЕТСЯ: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1) довести полученные результаты до участников образовательного процесса; 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2) обсудить полученные результаты в педагогических коллективах; 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>3) разработать и реализовать конкретные планы по устранению выявленных недостатков и повышению качества условий ок</w:t>
      </w: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азания услуг с учетом полученных результатов, в том числе: </w:t>
      </w:r>
    </w:p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45"/>
        <w:gridCol w:w="7830"/>
      </w:tblGrid>
      <w:tr w:rsidR="00A96447" w:rsidRPr="00F54839">
        <w:trPr>
          <w:trHeight w:val="1020"/>
        </w:trPr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разместить необходимую информацию 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официальных сайтах в соответствии с утвержденными требованиями, а также информацию о дистанционных способах обратной связи и взаимодействия с получателям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вопросы»);</w:t>
            </w:r>
          </w:p>
        </w:tc>
      </w:tr>
    </w:tbl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30"/>
        <w:gridCol w:w="7845"/>
      </w:tblGrid>
      <w:tr w:rsidR="00A96447" w:rsidRPr="00F54839">
        <w:trPr>
          <w:trHeight w:val="70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обеспечить комфортные условия оказания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услуг:</w:t>
            </w:r>
          </w:p>
        </w:tc>
        <w:tc>
          <w:tcPr>
            <w:tcW w:w="7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(ожидания); наличие и понятность навигации внутри организации; наличие и доступность питьевой воды;</w:t>
            </w:r>
          </w:p>
        </w:tc>
      </w:tr>
    </w:tbl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15"/>
        <w:gridCol w:w="7860"/>
      </w:tblGrid>
      <w:tr w:rsidR="00A96447" w:rsidRPr="00F54839">
        <w:trPr>
          <w:trHeight w:val="1260"/>
        </w:trPr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3.3. принять меры по оборудованию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платформами); наличие выделенных стоянок для автотранспортных средств инвалидо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</w:t>
            </w:r>
          </w:p>
        </w:tc>
      </w:tr>
    </w:tbl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00"/>
        <w:gridCol w:w="7875"/>
      </w:tblGrid>
      <w:tr w:rsidR="00A96447" w:rsidRPr="00F54839">
        <w:trPr>
          <w:trHeight w:val="180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3.4. принять меры по обеспечению условий доступности, позволяющих инвалидам получать услуги наравне с другими:</w:t>
            </w:r>
          </w:p>
        </w:tc>
        <w:tc>
          <w:tcPr>
            <w:tcW w:w="7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6447" w:rsidRPr="00F54839" w:rsidRDefault="0043560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 дублирование надписей, знаков и иной текстовой и графической инфор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организации для инвалидов по зрению; помощь, оказываема</w:t>
            </w:r>
            <w:r w:rsidRPr="00F54839">
              <w:rPr>
                <w:rFonts w:ascii="Times New Roman" w:eastAsia="Times New Roman" w:hAnsi="Times New Roman" w:cs="Times New Roman"/>
                <w:sz w:val="24"/>
                <w:szCs w:val="24"/>
              </w:rPr>
              <w:t>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</w:tbl>
    <w:p w:rsidR="00A96447" w:rsidRPr="00F54839" w:rsidRDefault="00A9644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47" w:rsidRPr="00F54839" w:rsidRDefault="0043560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39">
        <w:rPr>
          <w:rFonts w:ascii="Times New Roman" w:eastAsia="Times New Roman" w:hAnsi="Times New Roman" w:cs="Times New Roman"/>
          <w:sz w:val="24"/>
          <w:szCs w:val="24"/>
        </w:rPr>
        <w:t xml:space="preserve">4. принять во внимание результаты проведенного опроса. </w:t>
      </w:r>
    </w:p>
    <w:sectPr w:rsidR="00A96447" w:rsidRPr="00F54839" w:rsidSect="00A96447">
      <w:headerReference w:type="default" r:id="rId6"/>
      <w:footerReference w:type="default" r:id="rId7"/>
      <w:pgSz w:w="11906" w:h="16838"/>
      <w:pgMar w:top="1133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01" w:rsidRDefault="00435601" w:rsidP="00A96447">
      <w:pPr>
        <w:spacing w:line="240" w:lineRule="auto"/>
      </w:pPr>
      <w:r>
        <w:separator/>
      </w:r>
    </w:p>
  </w:endnote>
  <w:endnote w:type="continuationSeparator" w:id="1">
    <w:p w:rsidR="00435601" w:rsidRDefault="00435601" w:rsidP="00A96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47" w:rsidRDefault="00A96447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01" w:rsidRDefault="00435601" w:rsidP="00A96447">
      <w:pPr>
        <w:spacing w:line="240" w:lineRule="auto"/>
      </w:pPr>
      <w:r>
        <w:separator/>
      </w:r>
    </w:p>
  </w:footnote>
  <w:footnote w:type="continuationSeparator" w:id="1">
    <w:p w:rsidR="00435601" w:rsidRDefault="00435601" w:rsidP="00A964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47" w:rsidRDefault="00A96447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447"/>
    <w:rsid w:val="00435601"/>
    <w:rsid w:val="00A96447"/>
    <w:rsid w:val="00F5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9644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9644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9644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9644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9644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9644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96447"/>
  </w:style>
  <w:style w:type="table" w:customStyle="1" w:styleId="TableNormal">
    <w:name w:val="Table Normal"/>
    <w:rsid w:val="00A964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9644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9644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964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964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964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964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A964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A964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A964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A964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A964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A964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A964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A964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A964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A964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17797</Words>
  <Characters>101449</Characters>
  <Application>Microsoft Office Word</Application>
  <DocSecurity>0</DocSecurity>
  <Lines>845</Lines>
  <Paragraphs>238</Paragraphs>
  <ScaleCrop>false</ScaleCrop>
  <Company/>
  <LinksUpToDate>false</LinksUpToDate>
  <CharactersWithSpaces>119008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2019-11-13T16:20:00Z</dcterms:created>
  <dcterms:modified xsi:type="dcterms:W3CDTF">2019-11-13T16:20:00Z</dcterms:modified>
</cp:coreProperties>
</file>